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1712261762"/>
        <w:docPartObj>
          <w:docPartGallery w:val="Cover Pages"/>
          <w:docPartUnique/>
        </w:docPartObj>
      </w:sdtPr>
      <w:sdtEndPr>
        <w:rPr>
          <w:color w:val="auto"/>
        </w:rPr>
      </w:sdtEndPr>
      <w:sdtContent>
        <w:p w14:paraId="45142942" w14:textId="7AE942A9" w:rsidR="00E246F3" w:rsidRPr="009429B7" w:rsidRDefault="00E246F3" w:rsidP="009429B7">
          <w:pPr>
            <w:jc w:val="center"/>
            <w:rPr>
              <w:rFonts w:ascii="ITC Stone Sans Std Medium" w:hAnsi="ITC Stone Sans Std Medium"/>
              <w:sz w:val="24"/>
              <w:szCs w:val="24"/>
            </w:rPr>
          </w:pPr>
          <w:r w:rsidRPr="009429B7">
            <w:rPr>
              <w:rFonts w:ascii="ITC Stone Sans Std Medium" w:hAnsi="ITC Stone Sans Std Medium"/>
              <w:sz w:val="24"/>
              <w:szCs w:val="24"/>
            </w:rPr>
            <w:t xml:space="preserve">Tuition and Fee Rate </w:t>
          </w:r>
          <w:r w:rsidR="006D0060">
            <w:rPr>
              <w:rFonts w:ascii="ITC Stone Sans Std Medium" w:hAnsi="ITC Stone Sans Std Medium"/>
              <w:sz w:val="24"/>
              <w:szCs w:val="24"/>
            </w:rPr>
            <w:t>Change</w:t>
          </w:r>
          <w:r w:rsidRPr="009429B7">
            <w:rPr>
              <w:rFonts w:ascii="ITC Stone Sans Std Medium" w:hAnsi="ITC Stone Sans Std Medium"/>
              <w:sz w:val="24"/>
              <w:szCs w:val="24"/>
            </w:rPr>
            <w:t xml:space="preserve"> Overview </w:t>
          </w:r>
        </w:p>
        <w:p w14:paraId="7261A1CF" w14:textId="55A40107" w:rsidR="00217010" w:rsidRDefault="00217010" w:rsidP="00D06EDD">
          <w:pPr>
            <w:spacing w:after="0"/>
            <w:rPr>
              <w:rFonts w:ascii="ITC Stone Sans Std Medium" w:hAnsi="ITC Stone Sans Std Medium" w:cstheme="minorHAnsi"/>
              <w:sz w:val="24"/>
              <w:szCs w:val="24"/>
            </w:rPr>
          </w:pPr>
          <w:r w:rsidRPr="009429B7">
            <w:rPr>
              <w:rFonts w:ascii="ITC Stone Sans Std Medium" w:hAnsi="ITC Stone Sans Std Medium" w:cstheme="minorHAnsi"/>
              <w:sz w:val="24"/>
              <w:szCs w:val="24"/>
            </w:rPr>
            <w:t xml:space="preserve">Tuition and fee rate changes are approved by the WSU Board of Regents. Recommendations for AY 23-24 will be presented to the Board at the March 2023 meeting, for final adoption at the May meeting. </w:t>
          </w:r>
        </w:p>
        <w:p w14:paraId="0FC83C1E" w14:textId="77777777" w:rsidR="00D06EDD" w:rsidRPr="009429B7" w:rsidRDefault="00D06EDD" w:rsidP="009429B7">
          <w:pPr>
            <w:spacing w:after="0"/>
            <w:rPr>
              <w:rFonts w:ascii="ITC Stone Sans Std Medium" w:hAnsi="ITC Stone Sans Std Medium" w:cstheme="minorHAnsi"/>
              <w:sz w:val="24"/>
              <w:szCs w:val="24"/>
            </w:rPr>
          </w:pPr>
        </w:p>
        <w:p w14:paraId="26897165" w14:textId="48D223F5" w:rsidR="00217010" w:rsidRDefault="00217010" w:rsidP="00D06EDD">
          <w:pPr>
            <w:spacing w:after="0"/>
            <w:rPr>
              <w:rFonts w:ascii="ITC Stone Sans Std Medium" w:hAnsi="ITC Stone Sans Std Medium" w:cstheme="minorHAnsi"/>
              <w:sz w:val="24"/>
              <w:szCs w:val="24"/>
            </w:rPr>
          </w:pPr>
          <w:r w:rsidRPr="009429B7">
            <w:rPr>
              <w:rFonts w:ascii="ITC Stone Sans Std Medium" w:hAnsi="ITC Stone Sans Std Medium" w:cstheme="minorHAnsi"/>
              <w:sz w:val="24"/>
              <w:szCs w:val="24"/>
            </w:rPr>
            <w:t xml:space="preserve">If you wish to propose a tuition or fee rate increase, you must complete </w:t>
          </w:r>
          <w:r w:rsidR="009429B7" w:rsidRPr="009429B7">
            <w:rPr>
              <w:rFonts w:ascii="ITC Stone Sans Std Medium" w:hAnsi="ITC Stone Sans Std Medium" w:cstheme="minorHAnsi"/>
              <w:sz w:val="24"/>
              <w:szCs w:val="24"/>
            </w:rPr>
            <w:t>th</w:t>
          </w:r>
          <w:r w:rsidR="009429B7">
            <w:rPr>
              <w:rFonts w:ascii="ITC Stone Sans Std Medium" w:hAnsi="ITC Stone Sans Std Medium" w:cstheme="minorHAnsi"/>
              <w:sz w:val="24"/>
              <w:szCs w:val="24"/>
            </w:rPr>
            <w:t>e</w:t>
          </w:r>
          <w:r w:rsidR="009429B7" w:rsidRPr="009429B7">
            <w:rPr>
              <w:rFonts w:ascii="ITC Stone Sans Std Medium" w:hAnsi="ITC Stone Sans Std Medium" w:cstheme="minorHAnsi"/>
              <w:sz w:val="24"/>
              <w:szCs w:val="24"/>
            </w:rPr>
            <w:t xml:space="preserve"> </w:t>
          </w:r>
          <w:r w:rsidRPr="009429B7">
            <w:rPr>
              <w:rFonts w:ascii="ITC Stone Sans Std Medium" w:hAnsi="ITC Stone Sans Std Medium" w:cstheme="minorHAnsi"/>
              <w:sz w:val="24"/>
              <w:szCs w:val="24"/>
            </w:rPr>
            <w:t xml:space="preserve">template </w:t>
          </w:r>
          <w:r w:rsidR="009429B7">
            <w:rPr>
              <w:rFonts w:ascii="ITC Stone Sans Std Medium" w:hAnsi="ITC Stone Sans Std Medium" w:cstheme="minorHAnsi"/>
              <w:sz w:val="24"/>
              <w:szCs w:val="24"/>
            </w:rPr>
            <w:t xml:space="preserve">on the following pages </w:t>
          </w:r>
          <w:r w:rsidR="00D17A9F">
            <w:rPr>
              <w:rFonts w:ascii="ITC Stone Sans Std Medium" w:hAnsi="ITC Stone Sans Std Medium" w:cstheme="minorHAnsi"/>
              <w:sz w:val="24"/>
              <w:szCs w:val="24"/>
            </w:rPr>
            <w:t xml:space="preserve">to document the requested amount and justification. The completed template will </w:t>
          </w:r>
          <w:r w:rsidRPr="009429B7">
            <w:rPr>
              <w:rFonts w:ascii="ITC Stone Sans Std Medium" w:hAnsi="ITC Stone Sans Std Medium" w:cstheme="minorHAnsi"/>
              <w:sz w:val="24"/>
              <w:szCs w:val="24"/>
            </w:rPr>
            <w:t xml:space="preserve">become an attachment to the Regent’s agenda item. </w:t>
          </w:r>
          <w:r w:rsidR="00D17A9F">
            <w:rPr>
              <w:rFonts w:ascii="ITC Stone Sans Std Medium" w:hAnsi="ITC Stone Sans Std Medium" w:cstheme="minorHAnsi"/>
              <w:sz w:val="24"/>
              <w:szCs w:val="24"/>
            </w:rPr>
            <w:t>Bearing in mind that the Regents may have several proposals to consider, please be concise and avoid lengthy attachments. Also, b</w:t>
          </w:r>
          <w:r w:rsidRPr="009429B7">
            <w:rPr>
              <w:rFonts w:ascii="ITC Stone Sans Std Medium" w:hAnsi="ITC Stone Sans Std Medium" w:cstheme="minorHAnsi"/>
              <w:sz w:val="24"/>
              <w:szCs w:val="24"/>
            </w:rPr>
            <w:t>e advised that you must gather student feedback for any proposed increases and include those plans and results in your request. For initial template submissions (</w:t>
          </w:r>
          <w:r w:rsidRPr="002A4438">
            <w:rPr>
              <w:rFonts w:ascii="ITC Stone Sans Std Medium" w:hAnsi="ITC Stone Sans Std Medium" w:cstheme="minorHAnsi"/>
              <w:sz w:val="24"/>
              <w:szCs w:val="24"/>
            </w:rPr>
            <w:t xml:space="preserve">Due February </w:t>
          </w:r>
          <w:r w:rsidR="002A4438" w:rsidRPr="002A4438">
            <w:rPr>
              <w:rFonts w:ascii="ITC Stone Sans Std Medium" w:hAnsi="ITC Stone Sans Std Medium" w:cstheme="minorHAnsi"/>
              <w:sz w:val="24"/>
              <w:szCs w:val="24"/>
            </w:rPr>
            <w:t>10</w:t>
          </w:r>
          <w:r w:rsidRPr="002A4438">
            <w:rPr>
              <w:rFonts w:ascii="ITC Stone Sans Std Medium" w:hAnsi="ITC Stone Sans Std Medium" w:cstheme="minorHAnsi"/>
              <w:sz w:val="24"/>
              <w:szCs w:val="24"/>
            </w:rPr>
            <w:t>, 2023)</w:t>
          </w:r>
          <w:r w:rsidRPr="009429B7">
            <w:rPr>
              <w:rFonts w:ascii="ITC Stone Sans Std Medium" w:hAnsi="ITC Stone Sans Std Medium" w:cstheme="minorHAnsi"/>
              <w:sz w:val="24"/>
              <w:szCs w:val="24"/>
            </w:rPr>
            <w:t xml:space="preserve"> you may describe how student feedback will be sought and then update the template before the May meeting with actual results and feedback received. You should plan to finalize the collection of student feedback by </w:t>
          </w:r>
          <w:r w:rsidR="009429B7">
            <w:rPr>
              <w:rFonts w:ascii="ITC Stone Sans Std Medium" w:hAnsi="ITC Stone Sans Std Medium" w:cstheme="minorHAnsi"/>
              <w:sz w:val="24"/>
              <w:szCs w:val="24"/>
            </w:rPr>
            <w:t>late March</w:t>
          </w:r>
          <w:r w:rsidRPr="009429B7">
            <w:rPr>
              <w:rFonts w:ascii="ITC Stone Sans Std Medium" w:hAnsi="ITC Stone Sans Std Medium" w:cstheme="minorHAnsi"/>
              <w:sz w:val="24"/>
              <w:szCs w:val="24"/>
            </w:rPr>
            <w:t xml:space="preserve"> to meet </w:t>
          </w:r>
          <w:r w:rsidR="007A6E8A">
            <w:rPr>
              <w:rFonts w:ascii="ITC Stone Sans Std Medium" w:hAnsi="ITC Stone Sans Std Medium" w:cstheme="minorHAnsi"/>
              <w:sz w:val="24"/>
              <w:szCs w:val="24"/>
            </w:rPr>
            <w:t xml:space="preserve">the </w:t>
          </w:r>
          <w:r w:rsidR="009429B7">
            <w:rPr>
              <w:rFonts w:ascii="ITC Stone Sans Std Medium" w:hAnsi="ITC Stone Sans Std Medium" w:cstheme="minorHAnsi"/>
              <w:sz w:val="24"/>
              <w:szCs w:val="24"/>
            </w:rPr>
            <w:t>deadline for</w:t>
          </w:r>
          <w:r w:rsidR="009429B7" w:rsidRPr="009429B7">
            <w:rPr>
              <w:rFonts w:ascii="ITC Stone Sans Std Medium" w:hAnsi="ITC Stone Sans Std Medium" w:cstheme="minorHAnsi"/>
              <w:sz w:val="24"/>
              <w:szCs w:val="24"/>
            </w:rPr>
            <w:t xml:space="preserve"> May</w:t>
          </w:r>
          <w:r w:rsidRPr="009429B7">
            <w:rPr>
              <w:rFonts w:ascii="ITC Stone Sans Std Medium" w:hAnsi="ITC Stone Sans Std Medium" w:cstheme="minorHAnsi"/>
              <w:sz w:val="24"/>
              <w:szCs w:val="24"/>
            </w:rPr>
            <w:t xml:space="preserve"> meeting</w:t>
          </w:r>
          <w:r w:rsidR="009429B7">
            <w:rPr>
              <w:rFonts w:ascii="ITC Stone Sans Std Medium" w:hAnsi="ITC Stone Sans Std Medium" w:cstheme="minorHAnsi"/>
              <w:sz w:val="24"/>
              <w:szCs w:val="24"/>
            </w:rPr>
            <w:t xml:space="preserve"> materials</w:t>
          </w:r>
          <w:r w:rsidRPr="009429B7">
            <w:rPr>
              <w:rFonts w:ascii="ITC Stone Sans Std Medium" w:hAnsi="ITC Stone Sans Std Medium" w:cstheme="minorHAnsi"/>
              <w:sz w:val="24"/>
              <w:szCs w:val="24"/>
            </w:rPr>
            <w:t xml:space="preserve">.  </w:t>
          </w:r>
        </w:p>
        <w:p w14:paraId="7B40AF6C" w14:textId="77777777" w:rsidR="00D06EDD" w:rsidRPr="009429B7" w:rsidRDefault="00D06EDD" w:rsidP="009429B7">
          <w:pPr>
            <w:spacing w:after="0"/>
            <w:rPr>
              <w:rFonts w:ascii="ITC Stone Sans Std Medium" w:hAnsi="ITC Stone Sans Std Medium" w:cstheme="minorHAnsi"/>
              <w:sz w:val="24"/>
              <w:szCs w:val="24"/>
            </w:rPr>
          </w:pPr>
        </w:p>
        <w:p w14:paraId="01CFF873" w14:textId="2EF47CC1" w:rsidR="00217010" w:rsidRPr="009429B7" w:rsidRDefault="00217010" w:rsidP="009429B7">
          <w:pPr>
            <w:spacing w:after="0"/>
            <w:rPr>
              <w:rFonts w:ascii="ITC Stone Sans Std Medium" w:hAnsi="ITC Stone Sans Std Medium" w:cstheme="minorHAnsi"/>
              <w:sz w:val="24"/>
              <w:szCs w:val="24"/>
            </w:rPr>
          </w:pPr>
          <w:r w:rsidRPr="009429B7">
            <w:rPr>
              <w:rFonts w:ascii="ITC Stone Sans Std Medium" w:hAnsi="ITC Stone Sans Std Medium" w:cstheme="minorHAnsi"/>
              <w:sz w:val="24"/>
              <w:szCs w:val="24"/>
            </w:rPr>
            <w:t>The Budget Office will coordinate the collection of materials and prepare the Regent’s agenda items</w:t>
          </w:r>
          <w:r w:rsidR="00324393">
            <w:rPr>
              <w:rFonts w:ascii="ITC Stone Sans Std Medium" w:hAnsi="ITC Stone Sans Std Medium" w:cstheme="minorHAnsi"/>
              <w:sz w:val="24"/>
              <w:szCs w:val="24"/>
            </w:rPr>
            <w:t>;</w:t>
          </w:r>
          <w:r w:rsidR="00324393" w:rsidRPr="009429B7">
            <w:rPr>
              <w:rFonts w:ascii="ITC Stone Sans Std Medium" w:hAnsi="ITC Stone Sans Std Medium" w:cstheme="minorHAnsi"/>
              <w:sz w:val="24"/>
              <w:szCs w:val="24"/>
            </w:rPr>
            <w:t xml:space="preserve"> </w:t>
          </w:r>
          <w:r w:rsidRPr="009429B7">
            <w:rPr>
              <w:rFonts w:ascii="ITC Stone Sans Std Medium" w:hAnsi="ITC Stone Sans Std Medium" w:cstheme="minorHAnsi"/>
              <w:sz w:val="24"/>
              <w:szCs w:val="24"/>
            </w:rPr>
            <w:t xml:space="preserve">however, if you do propose an increase the Dean or designee </w:t>
          </w:r>
          <w:r w:rsidRPr="009429B7">
            <w:rPr>
              <w:rFonts w:ascii="ITC Stone Sans Std Medium" w:hAnsi="ITC Stone Sans Std Medium" w:cstheme="minorHAnsi"/>
              <w:b/>
              <w:bCs/>
              <w:sz w:val="24"/>
              <w:szCs w:val="24"/>
            </w:rPr>
            <w:t>must be</w:t>
          </w:r>
          <w:r w:rsidRPr="009429B7">
            <w:rPr>
              <w:rFonts w:ascii="ITC Stone Sans Std Medium" w:hAnsi="ITC Stone Sans Std Medium" w:cstheme="minorHAnsi"/>
              <w:sz w:val="24"/>
              <w:szCs w:val="24"/>
            </w:rPr>
            <w:t xml:space="preserve"> </w:t>
          </w:r>
          <w:r w:rsidRPr="009429B7">
            <w:rPr>
              <w:rFonts w:ascii="ITC Stone Sans Std Medium" w:hAnsi="ITC Stone Sans Std Medium" w:cstheme="minorHAnsi"/>
              <w:b/>
              <w:bCs/>
              <w:sz w:val="24"/>
              <w:szCs w:val="24"/>
            </w:rPr>
            <w:t>available</w:t>
          </w:r>
          <w:r w:rsidRPr="009429B7">
            <w:rPr>
              <w:rFonts w:ascii="ITC Stone Sans Std Medium" w:hAnsi="ITC Stone Sans Std Medium" w:cstheme="minorHAnsi"/>
              <w:sz w:val="24"/>
              <w:szCs w:val="24"/>
            </w:rPr>
            <w:t xml:space="preserve"> </w:t>
          </w:r>
          <w:r w:rsidRPr="00B67863">
            <w:rPr>
              <w:rFonts w:ascii="ITC Stone Sans Std Medium" w:hAnsi="ITC Stone Sans Std Medium" w:cstheme="minorHAnsi"/>
              <w:b/>
              <w:bCs/>
              <w:sz w:val="24"/>
              <w:szCs w:val="24"/>
            </w:rPr>
            <w:t xml:space="preserve">for the </w:t>
          </w:r>
          <w:r w:rsidR="002E3548" w:rsidRPr="00B67863">
            <w:rPr>
              <w:rFonts w:ascii="ITC Stone Sans Std Medium" w:hAnsi="ITC Stone Sans Std Medium" w:cstheme="minorHAnsi"/>
              <w:b/>
              <w:bCs/>
              <w:sz w:val="24"/>
              <w:szCs w:val="24"/>
            </w:rPr>
            <w:t xml:space="preserve">May </w:t>
          </w:r>
          <w:r w:rsidRPr="00B67863">
            <w:rPr>
              <w:rFonts w:ascii="ITC Stone Sans Std Medium" w:hAnsi="ITC Stone Sans Std Medium" w:cstheme="minorHAnsi"/>
              <w:b/>
              <w:bCs/>
              <w:sz w:val="24"/>
              <w:szCs w:val="24"/>
            </w:rPr>
            <w:t>Regents meeting</w:t>
          </w:r>
          <w:r w:rsidRPr="009429B7">
            <w:rPr>
              <w:rFonts w:ascii="ITC Stone Sans Std Medium" w:hAnsi="ITC Stone Sans Std Medium" w:cstheme="minorHAnsi"/>
              <w:sz w:val="24"/>
              <w:szCs w:val="24"/>
            </w:rPr>
            <w:t xml:space="preserve"> to answer any questions that arise.</w:t>
          </w:r>
        </w:p>
        <w:p w14:paraId="0EE49C61" w14:textId="77777777" w:rsidR="005F7547" w:rsidRDefault="005F7547" w:rsidP="00D06EDD">
          <w:pPr>
            <w:spacing w:after="0"/>
            <w:rPr>
              <w:rFonts w:ascii="ITC Stone Sans Std Medium" w:hAnsi="ITC Stone Sans Std Medium" w:cstheme="minorHAnsi"/>
              <w:sz w:val="24"/>
              <w:szCs w:val="24"/>
            </w:rPr>
          </w:pPr>
        </w:p>
        <w:p w14:paraId="227B1591" w14:textId="743A4BC3" w:rsidR="00217010" w:rsidRDefault="00217010" w:rsidP="00D06EDD">
          <w:pPr>
            <w:spacing w:after="0"/>
            <w:rPr>
              <w:rFonts w:ascii="ITC Stone Sans Std Medium" w:hAnsi="ITC Stone Sans Std Medium" w:cstheme="minorHAnsi"/>
              <w:sz w:val="24"/>
              <w:szCs w:val="24"/>
            </w:rPr>
          </w:pPr>
          <w:r w:rsidRPr="009429B7">
            <w:rPr>
              <w:rFonts w:ascii="ITC Stone Sans Std Medium" w:hAnsi="ITC Stone Sans Std Medium" w:cstheme="minorHAnsi"/>
              <w:sz w:val="24"/>
              <w:szCs w:val="24"/>
            </w:rPr>
            <w:t xml:space="preserve">Please direct questions regarding </w:t>
          </w:r>
          <w:r w:rsidR="005F7547">
            <w:rPr>
              <w:rFonts w:ascii="ITC Stone Sans Std Medium" w:hAnsi="ITC Stone Sans Std Medium" w:cstheme="minorHAnsi"/>
              <w:sz w:val="24"/>
              <w:szCs w:val="24"/>
            </w:rPr>
            <w:t xml:space="preserve">the </w:t>
          </w:r>
          <w:r w:rsidRPr="009429B7">
            <w:rPr>
              <w:rFonts w:ascii="ITC Stone Sans Std Medium" w:hAnsi="ITC Stone Sans Std Medium" w:cstheme="minorHAnsi"/>
              <w:sz w:val="24"/>
              <w:szCs w:val="24"/>
            </w:rPr>
            <w:t xml:space="preserve">templates </w:t>
          </w:r>
          <w:r w:rsidR="005F7547">
            <w:rPr>
              <w:rFonts w:ascii="ITC Stone Sans Std Medium" w:hAnsi="ITC Stone Sans Std Medium" w:cstheme="minorHAnsi"/>
              <w:sz w:val="24"/>
              <w:szCs w:val="24"/>
            </w:rPr>
            <w:t>or</w:t>
          </w:r>
          <w:r w:rsidRPr="009429B7">
            <w:rPr>
              <w:rFonts w:ascii="ITC Stone Sans Std Medium" w:hAnsi="ITC Stone Sans Std Medium" w:cstheme="minorHAnsi"/>
              <w:sz w:val="24"/>
              <w:szCs w:val="24"/>
            </w:rPr>
            <w:t xml:space="preserve"> tuition and fee changes to </w:t>
          </w:r>
          <w:hyperlink r:id="rId7" w:history="1">
            <w:r w:rsidRPr="009429B7">
              <w:rPr>
                <w:rStyle w:val="Hyperlink"/>
                <w:rFonts w:ascii="ITC Stone Sans Std Medium" w:hAnsi="ITC Stone Sans Std Medium" w:cstheme="minorHAnsi"/>
                <w:sz w:val="24"/>
                <w:szCs w:val="24"/>
              </w:rPr>
              <w:t>Kelley Westhoff</w:t>
            </w:r>
          </w:hyperlink>
          <w:r w:rsidRPr="009429B7">
            <w:rPr>
              <w:rFonts w:ascii="ITC Stone Sans Std Medium" w:hAnsi="ITC Stone Sans Std Medium" w:cstheme="minorHAnsi"/>
              <w:sz w:val="24"/>
              <w:szCs w:val="24"/>
            </w:rPr>
            <w:t>, Executive Director for Budget</w:t>
          </w:r>
          <w:r w:rsidR="002A4438">
            <w:rPr>
              <w:rFonts w:ascii="ITC Stone Sans Std Medium" w:hAnsi="ITC Stone Sans Std Medium" w:cstheme="minorHAnsi"/>
              <w:sz w:val="24"/>
              <w:szCs w:val="24"/>
            </w:rPr>
            <w:t xml:space="preserve">, </w:t>
          </w:r>
          <w:r w:rsidRPr="009429B7">
            <w:rPr>
              <w:rFonts w:ascii="ITC Stone Sans Std Medium" w:hAnsi="ITC Stone Sans Std Medium" w:cstheme="minorHAnsi"/>
              <w:sz w:val="24"/>
              <w:szCs w:val="24"/>
            </w:rPr>
            <w:t>Planning</w:t>
          </w:r>
          <w:r w:rsidR="002A4438">
            <w:rPr>
              <w:rFonts w:ascii="ITC Stone Sans Std Medium" w:hAnsi="ITC Stone Sans Std Medium" w:cstheme="minorHAnsi"/>
              <w:sz w:val="24"/>
              <w:szCs w:val="24"/>
            </w:rPr>
            <w:t xml:space="preserve"> &amp; Analysis</w:t>
          </w:r>
        </w:p>
        <w:p w14:paraId="5F9B722B" w14:textId="77777777" w:rsidR="00D06EDD" w:rsidRPr="009429B7" w:rsidRDefault="00D06EDD" w:rsidP="009429B7">
          <w:pPr>
            <w:spacing w:after="0"/>
            <w:rPr>
              <w:rFonts w:ascii="ITC Stone Sans Std Medium" w:hAnsi="ITC Stone Sans Std Medium" w:cstheme="minorHAnsi"/>
              <w:sz w:val="24"/>
              <w:szCs w:val="24"/>
            </w:rPr>
          </w:pPr>
        </w:p>
        <w:p w14:paraId="723231FC" w14:textId="77777777" w:rsidR="009429B7" w:rsidRPr="009429B7" w:rsidRDefault="009429B7" w:rsidP="009429B7">
          <w:pPr>
            <w:spacing w:after="0"/>
            <w:rPr>
              <w:rFonts w:ascii="ITC Stone Sans Std Medium" w:hAnsi="ITC Stone Sans Std Medium" w:cstheme="minorHAnsi"/>
              <w:sz w:val="24"/>
              <w:szCs w:val="24"/>
            </w:rPr>
          </w:pPr>
        </w:p>
        <w:p w14:paraId="47DE4731" w14:textId="17F4A2D7" w:rsidR="00217010" w:rsidRDefault="00217010" w:rsidP="009429B7">
          <w:pPr>
            <w:spacing w:after="0"/>
            <w:rPr>
              <w:rFonts w:ascii="ITC Stone Sans Std Medium" w:hAnsi="ITC Stone Sans Std Medium" w:cstheme="minorHAnsi"/>
              <w:sz w:val="24"/>
              <w:szCs w:val="24"/>
            </w:rPr>
          </w:pPr>
          <w:r w:rsidRPr="009429B7">
            <w:rPr>
              <w:rFonts w:ascii="ITC Stone Sans Std Medium" w:hAnsi="ITC Stone Sans Std Medium" w:cstheme="minorHAnsi"/>
              <w:sz w:val="24"/>
              <w:szCs w:val="24"/>
            </w:rPr>
            <w:t>Thank you</w:t>
          </w:r>
        </w:p>
        <w:p w14:paraId="1F17D6BE" w14:textId="3193FF96" w:rsidR="00E246F3" w:rsidRDefault="00E246F3" w:rsidP="00E246F3">
          <w:pPr>
            <w:rPr>
              <w:rFonts w:ascii="ITC Stone Sans Std Medium" w:hAnsi="ITC Stone Sans Std Medium" w:cstheme="minorHAnsi"/>
              <w:sz w:val="24"/>
              <w:szCs w:val="24"/>
            </w:rPr>
          </w:pPr>
        </w:p>
        <w:p w14:paraId="15C0FBE8" w14:textId="362FEA00" w:rsidR="00E246F3" w:rsidRDefault="00E246F3" w:rsidP="00E246F3">
          <w:pPr>
            <w:rPr>
              <w:rFonts w:ascii="ITC Stone Sans Std Medium" w:hAnsi="ITC Stone Sans Std Medium" w:cstheme="minorHAnsi"/>
              <w:sz w:val="24"/>
              <w:szCs w:val="24"/>
            </w:rPr>
          </w:pPr>
          <w:r>
            <w:rPr>
              <w:rFonts w:ascii="ITC Stone Sans Std Medium" w:hAnsi="ITC Stone Sans Std Medium" w:cstheme="minorHAnsi"/>
              <w:sz w:val="24"/>
              <w:szCs w:val="24"/>
            </w:rPr>
            <w:t xml:space="preserve">Key Dates: </w:t>
          </w:r>
        </w:p>
        <w:p w14:paraId="6730D458" w14:textId="45E17573" w:rsidR="00E246F3" w:rsidRDefault="00E246F3" w:rsidP="009429B7">
          <w:pPr>
            <w:spacing w:after="0"/>
            <w:ind w:left="2160" w:hanging="2160"/>
            <w:rPr>
              <w:rFonts w:ascii="ITC Stone Sans Std Medium" w:hAnsi="ITC Stone Sans Std Medium" w:cstheme="minorHAnsi"/>
              <w:sz w:val="24"/>
              <w:szCs w:val="24"/>
            </w:rPr>
          </w:pPr>
          <w:r w:rsidRPr="002A4438">
            <w:rPr>
              <w:rFonts w:ascii="ITC Stone Sans Std Medium" w:hAnsi="ITC Stone Sans Std Medium" w:cstheme="minorHAnsi"/>
              <w:sz w:val="24"/>
              <w:szCs w:val="24"/>
            </w:rPr>
            <w:t xml:space="preserve">February </w:t>
          </w:r>
          <w:r w:rsidR="002A4438" w:rsidRPr="002A4438">
            <w:rPr>
              <w:rFonts w:ascii="ITC Stone Sans Std Medium" w:hAnsi="ITC Stone Sans Std Medium" w:cstheme="minorHAnsi"/>
              <w:sz w:val="24"/>
              <w:szCs w:val="24"/>
            </w:rPr>
            <w:t>10</w:t>
          </w:r>
          <w:r w:rsidRPr="002A4438">
            <w:rPr>
              <w:rFonts w:ascii="ITC Stone Sans Std Medium" w:hAnsi="ITC Stone Sans Std Medium" w:cstheme="minorHAnsi"/>
              <w:sz w:val="24"/>
              <w:szCs w:val="24"/>
            </w:rPr>
            <w:t xml:space="preserve">, </w:t>
          </w:r>
          <w:r w:rsidR="00D06EDD" w:rsidRPr="002A4438">
            <w:rPr>
              <w:rFonts w:ascii="ITC Stone Sans Std Medium" w:hAnsi="ITC Stone Sans Std Medium" w:cstheme="minorHAnsi"/>
              <w:sz w:val="24"/>
              <w:szCs w:val="24"/>
            </w:rPr>
            <w:t>2023</w:t>
          </w:r>
          <w:r w:rsidR="00D06EDD">
            <w:rPr>
              <w:rFonts w:ascii="ITC Stone Sans Std Medium" w:hAnsi="ITC Stone Sans Std Medium" w:cstheme="minorHAnsi"/>
              <w:sz w:val="24"/>
              <w:szCs w:val="24"/>
            </w:rPr>
            <w:t xml:space="preserve"> </w:t>
          </w:r>
          <w:r w:rsidR="00D06EDD">
            <w:rPr>
              <w:rFonts w:ascii="ITC Stone Sans Std Medium" w:hAnsi="ITC Stone Sans Std Medium" w:cstheme="minorHAnsi"/>
              <w:sz w:val="24"/>
              <w:szCs w:val="24"/>
            </w:rPr>
            <w:tab/>
          </w:r>
          <w:r>
            <w:rPr>
              <w:rFonts w:ascii="ITC Stone Sans Std Medium" w:hAnsi="ITC Stone Sans Std Medium" w:cstheme="minorHAnsi"/>
              <w:sz w:val="24"/>
              <w:szCs w:val="24"/>
            </w:rPr>
            <w:t xml:space="preserve">Templates </w:t>
          </w:r>
          <w:r w:rsidR="007A6E8A">
            <w:rPr>
              <w:rFonts w:ascii="ITC Stone Sans Std Medium" w:hAnsi="ITC Stone Sans Std Medium" w:cstheme="minorHAnsi"/>
              <w:sz w:val="24"/>
              <w:szCs w:val="24"/>
            </w:rPr>
            <w:t xml:space="preserve">for all </w:t>
          </w:r>
          <w:r w:rsidR="00EA40B0">
            <w:rPr>
              <w:rFonts w:ascii="ITC Stone Sans Std Medium" w:hAnsi="ITC Stone Sans Std Medium" w:cstheme="minorHAnsi"/>
              <w:sz w:val="24"/>
              <w:szCs w:val="24"/>
            </w:rPr>
            <w:t xml:space="preserve">requested </w:t>
          </w:r>
          <w:r w:rsidR="007A6E8A">
            <w:rPr>
              <w:rFonts w:ascii="ITC Stone Sans Std Medium" w:hAnsi="ITC Stone Sans Std Medium" w:cstheme="minorHAnsi"/>
              <w:sz w:val="24"/>
              <w:szCs w:val="24"/>
            </w:rPr>
            <w:t xml:space="preserve">increases </w:t>
          </w:r>
          <w:r>
            <w:rPr>
              <w:rFonts w:ascii="ITC Stone Sans Std Medium" w:hAnsi="ITC Stone Sans Std Medium" w:cstheme="minorHAnsi"/>
              <w:sz w:val="24"/>
              <w:szCs w:val="24"/>
            </w:rPr>
            <w:t xml:space="preserve">due to WSU Budget Office </w:t>
          </w:r>
          <w:r w:rsidR="009429B7">
            <w:rPr>
              <w:rFonts w:ascii="ITC Stone Sans Std Medium" w:hAnsi="ITC Stone Sans Std Medium" w:cstheme="minorHAnsi"/>
              <w:sz w:val="24"/>
              <w:szCs w:val="24"/>
            </w:rPr>
            <w:t>(does not need to include final student feedback, but should include a description of plans to gather such feedback)</w:t>
          </w:r>
        </w:p>
        <w:p w14:paraId="7330362C" w14:textId="77777777" w:rsidR="00D06EDD" w:rsidRDefault="00D06EDD" w:rsidP="009429B7">
          <w:pPr>
            <w:spacing w:after="0"/>
            <w:rPr>
              <w:rFonts w:ascii="ITC Stone Sans Std Medium" w:hAnsi="ITC Stone Sans Std Medium" w:cstheme="minorHAnsi"/>
              <w:sz w:val="24"/>
              <w:szCs w:val="24"/>
            </w:rPr>
          </w:pPr>
        </w:p>
        <w:p w14:paraId="385FD97B" w14:textId="55962B63" w:rsidR="00E246F3" w:rsidRDefault="00E246F3" w:rsidP="009429B7">
          <w:pPr>
            <w:spacing w:after="0" w:line="240" w:lineRule="auto"/>
            <w:rPr>
              <w:rFonts w:ascii="ITC Stone Sans Std Medium" w:hAnsi="ITC Stone Sans Std Medium" w:cstheme="minorHAnsi"/>
              <w:sz w:val="24"/>
              <w:szCs w:val="24"/>
            </w:rPr>
          </w:pPr>
          <w:r>
            <w:rPr>
              <w:rFonts w:ascii="ITC Stone Sans Std Medium" w:hAnsi="ITC Stone Sans Std Medium" w:cstheme="minorHAnsi"/>
              <w:sz w:val="24"/>
              <w:szCs w:val="24"/>
            </w:rPr>
            <w:t xml:space="preserve">March 9-10, </w:t>
          </w:r>
          <w:r w:rsidR="00D06EDD">
            <w:rPr>
              <w:rFonts w:ascii="ITC Stone Sans Std Medium" w:hAnsi="ITC Stone Sans Std Medium" w:cstheme="minorHAnsi"/>
              <w:sz w:val="24"/>
              <w:szCs w:val="24"/>
            </w:rPr>
            <w:t>2023</w:t>
          </w:r>
          <w:r>
            <w:rPr>
              <w:rFonts w:ascii="ITC Stone Sans Std Medium" w:hAnsi="ITC Stone Sans Std Medium" w:cstheme="minorHAnsi"/>
              <w:sz w:val="24"/>
              <w:szCs w:val="24"/>
            </w:rPr>
            <w:t xml:space="preserve"> </w:t>
          </w:r>
          <w:r w:rsidR="00D06EDD">
            <w:rPr>
              <w:rFonts w:ascii="ITC Stone Sans Std Medium" w:hAnsi="ITC Stone Sans Std Medium" w:cstheme="minorHAnsi"/>
              <w:sz w:val="24"/>
              <w:szCs w:val="24"/>
            </w:rPr>
            <w:t xml:space="preserve"> </w:t>
          </w:r>
          <w:r>
            <w:rPr>
              <w:rFonts w:ascii="ITC Stone Sans Std Medium" w:hAnsi="ITC Stone Sans Std Medium" w:cstheme="minorHAnsi"/>
              <w:sz w:val="24"/>
              <w:szCs w:val="24"/>
            </w:rPr>
            <w:t xml:space="preserve"> </w:t>
          </w:r>
          <w:r w:rsidR="00324393">
            <w:rPr>
              <w:rFonts w:ascii="ITC Stone Sans Std Medium" w:hAnsi="ITC Stone Sans Std Medium" w:cstheme="minorHAnsi"/>
              <w:sz w:val="24"/>
              <w:szCs w:val="24"/>
            </w:rPr>
            <w:tab/>
          </w:r>
          <w:r>
            <w:rPr>
              <w:rFonts w:ascii="ITC Stone Sans Std Medium" w:hAnsi="ITC Stone Sans Std Medium" w:cstheme="minorHAnsi"/>
              <w:sz w:val="24"/>
              <w:szCs w:val="24"/>
            </w:rPr>
            <w:t xml:space="preserve">March Board of Regents Meeting </w:t>
          </w:r>
        </w:p>
        <w:p w14:paraId="11775E81" w14:textId="7F4D2389" w:rsidR="00E246F3" w:rsidRDefault="00E246F3">
          <w:pPr>
            <w:spacing w:after="0" w:line="240" w:lineRule="auto"/>
            <w:rPr>
              <w:rFonts w:ascii="ITC Stone Sans Std Medium" w:hAnsi="ITC Stone Sans Std Medium" w:cstheme="minorHAnsi"/>
              <w:sz w:val="24"/>
              <w:szCs w:val="24"/>
            </w:rPr>
          </w:pPr>
          <w:r>
            <w:rPr>
              <w:rFonts w:ascii="ITC Stone Sans Std Medium" w:hAnsi="ITC Stone Sans Std Medium" w:cstheme="minorHAnsi"/>
              <w:sz w:val="24"/>
              <w:szCs w:val="24"/>
            </w:rPr>
            <w:tab/>
          </w:r>
          <w:r>
            <w:rPr>
              <w:rFonts w:ascii="ITC Stone Sans Std Medium" w:hAnsi="ITC Stone Sans Std Medium" w:cstheme="minorHAnsi"/>
              <w:sz w:val="24"/>
              <w:szCs w:val="24"/>
            </w:rPr>
            <w:tab/>
          </w:r>
          <w:r>
            <w:rPr>
              <w:rFonts w:ascii="ITC Stone Sans Std Medium" w:hAnsi="ITC Stone Sans Std Medium" w:cstheme="minorHAnsi"/>
              <w:sz w:val="24"/>
              <w:szCs w:val="24"/>
            </w:rPr>
            <w:tab/>
            <w:t>Tuition/Fee Rate Changes presented as “Future Action Item”</w:t>
          </w:r>
        </w:p>
        <w:p w14:paraId="4D59342F" w14:textId="3D6EA449" w:rsidR="00E246F3" w:rsidRDefault="00E246F3">
          <w:pPr>
            <w:spacing w:after="0" w:line="240" w:lineRule="auto"/>
            <w:rPr>
              <w:rFonts w:ascii="ITC Stone Sans Std Medium" w:hAnsi="ITC Stone Sans Std Medium" w:cstheme="minorHAnsi"/>
              <w:sz w:val="24"/>
              <w:szCs w:val="24"/>
            </w:rPr>
          </w:pPr>
        </w:p>
        <w:p w14:paraId="58A169D2" w14:textId="62EDC345" w:rsidR="00E246F3" w:rsidRDefault="00E246F3" w:rsidP="007A6E8A">
          <w:pPr>
            <w:spacing w:after="0" w:line="240" w:lineRule="auto"/>
            <w:ind w:left="2160" w:hanging="2160"/>
            <w:rPr>
              <w:rFonts w:ascii="ITC Stone Sans Std Medium" w:hAnsi="ITC Stone Sans Std Medium" w:cstheme="minorHAnsi"/>
              <w:sz w:val="24"/>
              <w:szCs w:val="24"/>
            </w:rPr>
          </w:pPr>
          <w:r>
            <w:rPr>
              <w:rFonts w:ascii="ITC Stone Sans Std Medium" w:hAnsi="ITC Stone Sans Std Medium" w:cstheme="minorHAnsi"/>
              <w:sz w:val="24"/>
              <w:szCs w:val="24"/>
            </w:rPr>
            <w:t xml:space="preserve">April </w:t>
          </w:r>
          <w:r w:rsidR="002A4438">
            <w:rPr>
              <w:rFonts w:ascii="ITC Stone Sans Std Medium" w:hAnsi="ITC Stone Sans Std Medium" w:cstheme="minorHAnsi"/>
              <w:sz w:val="24"/>
              <w:szCs w:val="24"/>
            </w:rPr>
            <w:t>7</w:t>
          </w:r>
          <w:r w:rsidR="00D06EDD">
            <w:rPr>
              <w:rFonts w:ascii="ITC Stone Sans Std Medium" w:hAnsi="ITC Stone Sans Std Medium" w:cstheme="minorHAnsi"/>
              <w:sz w:val="24"/>
              <w:szCs w:val="24"/>
            </w:rPr>
            <w:t xml:space="preserve">, 2023  </w:t>
          </w:r>
          <w:r w:rsidR="00D06EDD">
            <w:rPr>
              <w:rFonts w:ascii="ITC Stone Sans Std Medium" w:hAnsi="ITC Stone Sans Std Medium" w:cstheme="minorHAnsi"/>
              <w:sz w:val="24"/>
              <w:szCs w:val="24"/>
            </w:rPr>
            <w:tab/>
            <w:t xml:space="preserve">Final </w:t>
          </w:r>
          <w:r w:rsidR="007A6E8A">
            <w:rPr>
              <w:rFonts w:ascii="ITC Stone Sans Std Medium" w:hAnsi="ITC Stone Sans Std Medium" w:cstheme="minorHAnsi"/>
              <w:sz w:val="24"/>
              <w:szCs w:val="24"/>
            </w:rPr>
            <w:t>Templates</w:t>
          </w:r>
          <w:r w:rsidR="00D06EDD">
            <w:rPr>
              <w:rFonts w:ascii="ITC Stone Sans Std Medium" w:hAnsi="ITC Stone Sans Std Medium" w:cstheme="minorHAnsi"/>
              <w:sz w:val="24"/>
              <w:szCs w:val="24"/>
            </w:rPr>
            <w:t xml:space="preserve"> to include </w:t>
          </w:r>
          <w:r w:rsidR="007A6E8A">
            <w:rPr>
              <w:rFonts w:ascii="ITC Stone Sans Std Medium" w:hAnsi="ITC Stone Sans Std Medium" w:cstheme="minorHAnsi"/>
              <w:sz w:val="24"/>
              <w:szCs w:val="24"/>
            </w:rPr>
            <w:t>s</w:t>
          </w:r>
          <w:r w:rsidR="00D06EDD">
            <w:rPr>
              <w:rFonts w:ascii="ITC Stone Sans Std Medium" w:hAnsi="ITC Stone Sans Std Medium" w:cstheme="minorHAnsi"/>
              <w:sz w:val="24"/>
              <w:szCs w:val="24"/>
            </w:rPr>
            <w:t xml:space="preserve">tudent </w:t>
          </w:r>
          <w:r w:rsidR="007A6E8A">
            <w:rPr>
              <w:rFonts w:ascii="ITC Stone Sans Std Medium" w:hAnsi="ITC Stone Sans Std Medium" w:cstheme="minorHAnsi"/>
              <w:sz w:val="24"/>
              <w:szCs w:val="24"/>
            </w:rPr>
            <w:t>f</w:t>
          </w:r>
          <w:r w:rsidR="00D06EDD">
            <w:rPr>
              <w:rFonts w:ascii="ITC Stone Sans Std Medium" w:hAnsi="ITC Stone Sans Std Medium" w:cstheme="minorHAnsi"/>
              <w:sz w:val="24"/>
              <w:szCs w:val="24"/>
            </w:rPr>
            <w:t xml:space="preserve">eedback </w:t>
          </w:r>
          <w:r w:rsidR="009429B7">
            <w:rPr>
              <w:rFonts w:ascii="ITC Stone Sans Std Medium" w:hAnsi="ITC Stone Sans Std Medium" w:cstheme="minorHAnsi"/>
              <w:sz w:val="24"/>
              <w:szCs w:val="24"/>
            </w:rPr>
            <w:t>d</w:t>
          </w:r>
          <w:r w:rsidR="00D06EDD">
            <w:rPr>
              <w:rFonts w:ascii="ITC Stone Sans Std Medium" w:hAnsi="ITC Stone Sans Std Medium" w:cstheme="minorHAnsi"/>
              <w:sz w:val="24"/>
              <w:szCs w:val="24"/>
            </w:rPr>
            <w:t xml:space="preserve">ue to WSU Budget Office </w:t>
          </w:r>
        </w:p>
        <w:p w14:paraId="69A5797A" w14:textId="77777777" w:rsidR="00E246F3" w:rsidRDefault="00E246F3" w:rsidP="009429B7">
          <w:pPr>
            <w:spacing w:after="0"/>
            <w:rPr>
              <w:rFonts w:ascii="ITC Stone Sans Std Medium" w:hAnsi="ITC Stone Sans Std Medium" w:cstheme="minorHAnsi"/>
              <w:sz w:val="24"/>
              <w:szCs w:val="24"/>
            </w:rPr>
          </w:pPr>
        </w:p>
        <w:p w14:paraId="56CDC888" w14:textId="1A616732" w:rsidR="00E246F3" w:rsidRDefault="00E246F3" w:rsidP="009429B7">
          <w:pPr>
            <w:spacing w:after="0"/>
            <w:rPr>
              <w:rFonts w:ascii="ITC Stone Sans Std Medium" w:hAnsi="ITC Stone Sans Std Medium" w:cstheme="minorHAnsi"/>
              <w:sz w:val="24"/>
              <w:szCs w:val="24"/>
            </w:rPr>
          </w:pPr>
          <w:r>
            <w:rPr>
              <w:rFonts w:ascii="ITC Stone Sans Std Medium" w:hAnsi="ITC Stone Sans Std Medium" w:cstheme="minorHAnsi"/>
              <w:sz w:val="24"/>
              <w:szCs w:val="24"/>
            </w:rPr>
            <w:t xml:space="preserve">May 4-5, 2023 </w:t>
          </w:r>
          <w:r>
            <w:rPr>
              <w:rFonts w:ascii="ITC Stone Sans Std Medium" w:hAnsi="ITC Stone Sans Std Medium" w:cstheme="minorHAnsi"/>
              <w:sz w:val="24"/>
              <w:szCs w:val="24"/>
            </w:rPr>
            <w:tab/>
            <w:t xml:space="preserve">May Board of Regents Meeting </w:t>
          </w:r>
        </w:p>
        <w:p w14:paraId="73F3B741" w14:textId="28BB9DDD" w:rsidR="00217010" w:rsidRPr="00E75025" w:rsidRDefault="00E246F3" w:rsidP="00E75025">
          <w:pPr>
            <w:spacing w:after="0"/>
            <w:rPr>
              <w:rFonts w:ascii="ITC Stone Sans Std Medium" w:hAnsi="ITC Stone Sans Std Medium" w:cstheme="minorHAnsi"/>
              <w:sz w:val="24"/>
              <w:szCs w:val="24"/>
            </w:rPr>
          </w:pPr>
          <w:r>
            <w:rPr>
              <w:rFonts w:ascii="ITC Stone Sans Std Medium" w:hAnsi="ITC Stone Sans Std Medium" w:cstheme="minorHAnsi"/>
              <w:sz w:val="24"/>
              <w:szCs w:val="24"/>
            </w:rPr>
            <w:tab/>
          </w:r>
          <w:r>
            <w:rPr>
              <w:rFonts w:ascii="ITC Stone Sans Std Medium" w:hAnsi="ITC Stone Sans Std Medium" w:cstheme="minorHAnsi"/>
              <w:sz w:val="24"/>
              <w:szCs w:val="24"/>
            </w:rPr>
            <w:tab/>
          </w:r>
          <w:r>
            <w:rPr>
              <w:rFonts w:ascii="ITC Stone Sans Std Medium" w:hAnsi="ITC Stone Sans Std Medium" w:cstheme="minorHAnsi"/>
              <w:sz w:val="24"/>
              <w:szCs w:val="24"/>
            </w:rPr>
            <w:tab/>
            <w:t xml:space="preserve">Tuition/Fee Rate Changes presented as “Action Item” (Final </w:t>
          </w:r>
          <w:r>
            <w:rPr>
              <w:rFonts w:ascii="ITC Stone Sans Std Medium" w:hAnsi="ITC Stone Sans Std Medium" w:cstheme="minorHAnsi"/>
              <w:sz w:val="24"/>
              <w:szCs w:val="24"/>
            </w:rPr>
            <w:tab/>
          </w:r>
          <w:r>
            <w:rPr>
              <w:rFonts w:ascii="ITC Stone Sans Std Medium" w:hAnsi="ITC Stone Sans Std Medium" w:cstheme="minorHAnsi"/>
              <w:sz w:val="24"/>
              <w:szCs w:val="24"/>
            </w:rPr>
            <w:tab/>
          </w:r>
          <w:r>
            <w:rPr>
              <w:rFonts w:ascii="ITC Stone Sans Std Medium" w:hAnsi="ITC Stone Sans Std Medium" w:cstheme="minorHAnsi"/>
              <w:sz w:val="24"/>
              <w:szCs w:val="24"/>
            </w:rPr>
            <w:tab/>
          </w:r>
          <w:r>
            <w:rPr>
              <w:rFonts w:ascii="ITC Stone Sans Std Medium" w:hAnsi="ITC Stone Sans Std Medium" w:cstheme="minorHAnsi"/>
              <w:sz w:val="24"/>
              <w:szCs w:val="24"/>
            </w:rPr>
            <w:tab/>
          </w:r>
          <w:r>
            <w:rPr>
              <w:rFonts w:ascii="ITC Stone Sans Std Medium" w:hAnsi="ITC Stone Sans Std Medium" w:cstheme="minorHAnsi"/>
              <w:sz w:val="24"/>
              <w:szCs w:val="24"/>
            </w:rPr>
            <w:tab/>
            <w:t>Adoption)</w:t>
          </w:r>
        </w:p>
        <w:p w14:paraId="646BD247" w14:textId="41FB94FF" w:rsidR="00217010" w:rsidRDefault="002A4438"/>
      </w:sdtContent>
    </w:sdt>
    <w:tbl>
      <w:tblPr>
        <w:tblStyle w:val="TableGrid"/>
        <w:tblW w:w="0" w:type="auto"/>
        <w:tblLook w:val="04A0" w:firstRow="1" w:lastRow="0" w:firstColumn="1" w:lastColumn="0" w:noHBand="0" w:noVBand="1"/>
      </w:tblPr>
      <w:tblGrid>
        <w:gridCol w:w="9350"/>
      </w:tblGrid>
      <w:tr w:rsidR="00D624EC" w:rsidRPr="00D624EC" w14:paraId="4CF65E49" w14:textId="77777777" w:rsidTr="00D624EC">
        <w:tc>
          <w:tcPr>
            <w:tcW w:w="9350" w:type="dxa"/>
          </w:tcPr>
          <w:p w14:paraId="7D44A18B" w14:textId="4DB4A68E" w:rsidR="00D624EC" w:rsidRPr="00D624EC" w:rsidRDefault="00D624EC" w:rsidP="00D12F11">
            <w:pPr>
              <w:rPr>
                <w:rFonts w:ascii="ITC Stone Sans Std Medium" w:hAnsi="ITC Stone Sans Std Medium"/>
                <w:sz w:val="24"/>
                <w:szCs w:val="24"/>
              </w:rPr>
            </w:pPr>
            <w:r w:rsidRPr="00D624EC">
              <w:rPr>
                <w:rFonts w:ascii="ITC Stone Sans Std Medium" w:hAnsi="ITC Stone Sans Std Medium"/>
                <w:sz w:val="24"/>
                <w:szCs w:val="24"/>
              </w:rPr>
              <w:t>Fee name:</w:t>
            </w:r>
            <w:r w:rsidR="00A400EE">
              <w:rPr>
                <w:rFonts w:ascii="ITC Stone Sans Std Medium" w:hAnsi="ITC Stone Sans Std Medium"/>
                <w:sz w:val="24"/>
                <w:szCs w:val="24"/>
              </w:rPr>
              <w:t xml:space="preserve"> </w:t>
            </w:r>
            <w:sdt>
              <w:sdtPr>
                <w:rPr>
                  <w:rFonts w:ascii="ITC Stone Sans Std Medium" w:hAnsi="ITC Stone Sans Std Medium"/>
                  <w:sz w:val="24"/>
                  <w:szCs w:val="24"/>
                </w:rPr>
                <w:id w:val="-619921963"/>
                <w:placeholder>
                  <w:docPart w:val="B55825A85AAF4C7A8289B50BF9F023CB"/>
                </w:placeholder>
              </w:sdtPr>
              <w:sdtEndPr/>
              <w:sdtContent>
                <w:r w:rsidR="00D12F11">
                  <w:tab/>
                </w:r>
                <w:r w:rsidR="00D12F11">
                  <w:tab/>
                </w:r>
                <w:r w:rsidR="00D12F11">
                  <w:tab/>
                </w:r>
                <w:r w:rsidR="00D12F11">
                  <w:tab/>
                </w:r>
              </w:sdtContent>
            </w:sdt>
          </w:p>
        </w:tc>
      </w:tr>
    </w:tbl>
    <w:p w14:paraId="228BFC0D" w14:textId="77777777" w:rsidR="008F0E2D" w:rsidRDefault="008F0E2D">
      <w:pPr>
        <w:rPr>
          <w:rFonts w:ascii="ITC Stone Sans Std Medium" w:hAnsi="ITC Stone Sans Std Medium"/>
          <w:sz w:val="24"/>
          <w:szCs w:val="24"/>
        </w:rPr>
      </w:pPr>
    </w:p>
    <w:tbl>
      <w:tblPr>
        <w:tblStyle w:val="GridTable5Dark"/>
        <w:tblW w:w="0" w:type="auto"/>
        <w:jc w:val="right"/>
        <w:tblLook w:val="04A0" w:firstRow="1" w:lastRow="0" w:firstColumn="1" w:lastColumn="0" w:noHBand="0" w:noVBand="1"/>
      </w:tblPr>
      <w:tblGrid>
        <w:gridCol w:w="3116"/>
        <w:gridCol w:w="3117"/>
        <w:gridCol w:w="3117"/>
      </w:tblGrid>
      <w:tr w:rsidR="00F46C78" w14:paraId="05CEAB3F" w14:textId="77777777" w:rsidTr="00C13CE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Pr>
          <w:p w14:paraId="6F5136EB" w14:textId="77777777" w:rsidR="00F46C78" w:rsidRDefault="00F46C78">
            <w:pPr>
              <w:rPr>
                <w:rFonts w:ascii="ITC Stone Sans Std Medium" w:hAnsi="ITC Stone Sans Std Medium"/>
                <w:sz w:val="24"/>
                <w:szCs w:val="24"/>
              </w:rPr>
            </w:pPr>
          </w:p>
        </w:tc>
        <w:tc>
          <w:tcPr>
            <w:tcW w:w="3117" w:type="dxa"/>
          </w:tcPr>
          <w:p w14:paraId="19B4B80E" w14:textId="77777777" w:rsidR="00F46C78" w:rsidRDefault="00F46C78" w:rsidP="000670F5">
            <w:pPr>
              <w:jc w:val="center"/>
              <w:cnfStyle w:val="100000000000" w:firstRow="1" w:lastRow="0" w:firstColumn="0" w:lastColumn="0" w:oddVBand="0" w:evenVBand="0" w:oddHBand="0" w:evenHBand="0" w:firstRowFirstColumn="0" w:firstRowLastColumn="0" w:lastRowFirstColumn="0" w:lastRowLastColumn="0"/>
              <w:rPr>
                <w:rFonts w:ascii="ITC Stone Sans Std Medium" w:hAnsi="ITC Stone Sans Std Medium"/>
                <w:sz w:val="24"/>
                <w:szCs w:val="24"/>
              </w:rPr>
            </w:pPr>
            <w:r>
              <w:rPr>
                <w:rFonts w:ascii="ITC Stone Sans Std Medium" w:hAnsi="ITC Stone Sans Std Medium"/>
                <w:sz w:val="24"/>
                <w:szCs w:val="24"/>
              </w:rPr>
              <w:t>Resident</w:t>
            </w:r>
          </w:p>
        </w:tc>
        <w:tc>
          <w:tcPr>
            <w:tcW w:w="3117" w:type="dxa"/>
          </w:tcPr>
          <w:p w14:paraId="4505AD1B" w14:textId="77777777" w:rsidR="00F46C78" w:rsidRDefault="00F46C78" w:rsidP="000670F5">
            <w:pPr>
              <w:jc w:val="center"/>
              <w:cnfStyle w:val="100000000000" w:firstRow="1" w:lastRow="0" w:firstColumn="0" w:lastColumn="0" w:oddVBand="0" w:evenVBand="0" w:oddHBand="0" w:evenHBand="0" w:firstRowFirstColumn="0" w:firstRowLastColumn="0" w:lastRowFirstColumn="0" w:lastRowLastColumn="0"/>
              <w:rPr>
                <w:rFonts w:ascii="ITC Stone Sans Std Medium" w:hAnsi="ITC Stone Sans Std Medium"/>
                <w:sz w:val="24"/>
                <w:szCs w:val="24"/>
              </w:rPr>
            </w:pPr>
            <w:r>
              <w:rPr>
                <w:rFonts w:ascii="ITC Stone Sans Std Medium" w:hAnsi="ITC Stone Sans Std Medium"/>
                <w:sz w:val="24"/>
                <w:szCs w:val="24"/>
              </w:rPr>
              <w:t>Non-Resident</w:t>
            </w:r>
          </w:p>
        </w:tc>
      </w:tr>
      <w:tr w:rsidR="00F46C78" w14:paraId="0FD8D9BB" w14:textId="77777777" w:rsidTr="00C13CE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Pr>
          <w:p w14:paraId="648C3978" w14:textId="77777777" w:rsidR="00F46C78" w:rsidRDefault="00F46C78">
            <w:pPr>
              <w:rPr>
                <w:rFonts w:ascii="ITC Stone Sans Std Medium" w:hAnsi="ITC Stone Sans Std Medium"/>
                <w:sz w:val="24"/>
                <w:szCs w:val="24"/>
              </w:rPr>
            </w:pPr>
            <w:r>
              <w:rPr>
                <w:rFonts w:ascii="ITC Stone Sans Std Medium" w:hAnsi="ITC Stone Sans Std Medium"/>
                <w:sz w:val="24"/>
                <w:szCs w:val="24"/>
              </w:rPr>
              <w:t>Current Rate (Annual)</w:t>
            </w:r>
          </w:p>
        </w:tc>
        <w:sdt>
          <w:sdtPr>
            <w:rPr>
              <w:rFonts w:ascii="ITC Stone Sans Std Medium" w:hAnsi="ITC Stone Sans Std Medium"/>
              <w:sz w:val="24"/>
              <w:szCs w:val="24"/>
            </w:rPr>
            <w:id w:val="-1563550115"/>
            <w:placeholder>
              <w:docPart w:val="DB2825083DCB45119F5E69E61E873672"/>
            </w:placeholder>
          </w:sdtPr>
          <w:sdtEndPr/>
          <w:sdtContent>
            <w:tc>
              <w:tcPr>
                <w:tcW w:w="3117" w:type="dxa"/>
              </w:tcPr>
              <w:p w14:paraId="7285A986" w14:textId="77777777" w:rsidR="00F46C78" w:rsidRDefault="00D12F11" w:rsidP="00D12F11">
                <w:pPr>
                  <w:jc w:val="right"/>
                  <w:cnfStyle w:val="000000100000" w:firstRow="0" w:lastRow="0" w:firstColumn="0" w:lastColumn="0" w:oddVBand="0" w:evenVBand="0" w:oddHBand="1" w:evenHBand="0" w:firstRowFirstColumn="0" w:firstRowLastColumn="0" w:lastRowFirstColumn="0" w:lastRowLastColumn="0"/>
                  <w:rPr>
                    <w:rFonts w:ascii="ITC Stone Sans Std Medium" w:hAnsi="ITC Stone Sans Std Medium"/>
                    <w:sz w:val="24"/>
                    <w:szCs w:val="24"/>
                  </w:rPr>
                </w:pPr>
                <w:r>
                  <w:tab/>
                </w:r>
                <w:r>
                  <w:tab/>
                </w:r>
              </w:p>
            </w:tc>
          </w:sdtContent>
        </w:sdt>
        <w:sdt>
          <w:sdtPr>
            <w:rPr>
              <w:rFonts w:ascii="ITC Stone Sans Std Medium" w:hAnsi="ITC Stone Sans Std Medium"/>
              <w:sz w:val="24"/>
              <w:szCs w:val="24"/>
            </w:rPr>
            <w:id w:val="400886165"/>
            <w:placeholder>
              <w:docPart w:val="BA64BB4407E842109B2979E773495333"/>
            </w:placeholder>
            <w:showingPlcHdr/>
          </w:sdtPr>
          <w:sdtEndPr/>
          <w:sdtContent>
            <w:tc>
              <w:tcPr>
                <w:tcW w:w="3117" w:type="dxa"/>
              </w:tcPr>
              <w:p w14:paraId="0CC58054" w14:textId="77777777" w:rsidR="00F46C78" w:rsidRDefault="00F36C13" w:rsidP="00E457BA">
                <w:pPr>
                  <w:jc w:val="right"/>
                  <w:cnfStyle w:val="000000100000" w:firstRow="0" w:lastRow="0" w:firstColumn="0" w:lastColumn="0" w:oddVBand="0" w:evenVBand="0" w:oddHBand="1" w:evenHBand="0" w:firstRowFirstColumn="0" w:firstRowLastColumn="0" w:lastRowFirstColumn="0" w:lastRowLastColumn="0"/>
                  <w:rPr>
                    <w:rFonts w:ascii="ITC Stone Sans Std Medium" w:hAnsi="ITC Stone Sans Std Medium"/>
                    <w:sz w:val="24"/>
                    <w:szCs w:val="24"/>
                  </w:rPr>
                </w:pPr>
                <w:r w:rsidRPr="00DA4624">
                  <w:rPr>
                    <w:rStyle w:val="PlaceholderText"/>
                  </w:rPr>
                  <w:t>Click or tap here to enter text.</w:t>
                </w:r>
              </w:p>
            </w:tc>
          </w:sdtContent>
        </w:sdt>
      </w:tr>
      <w:tr w:rsidR="00F46C78" w14:paraId="484714B4" w14:textId="77777777" w:rsidTr="00C13CE1">
        <w:trPr>
          <w:jc w:val="right"/>
        </w:trPr>
        <w:tc>
          <w:tcPr>
            <w:cnfStyle w:val="001000000000" w:firstRow="0" w:lastRow="0" w:firstColumn="1" w:lastColumn="0" w:oddVBand="0" w:evenVBand="0" w:oddHBand="0" w:evenHBand="0" w:firstRowFirstColumn="0" w:firstRowLastColumn="0" w:lastRowFirstColumn="0" w:lastRowLastColumn="0"/>
            <w:tcW w:w="3116" w:type="dxa"/>
          </w:tcPr>
          <w:p w14:paraId="0D258BCA" w14:textId="77777777" w:rsidR="00F46C78" w:rsidRDefault="00F46C78">
            <w:pPr>
              <w:rPr>
                <w:rFonts w:ascii="ITC Stone Sans Std Medium" w:hAnsi="ITC Stone Sans Std Medium"/>
                <w:sz w:val="24"/>
                <w:szCs w:val="24"/>
              </w:rPr>
            </w:pPr>
            <w:r>
              <w:rPr>
                <w:rFonts w:ascii="ITC Stone Sans Std Medium" w:hAnsi="ITC Stone Sans Std Medium"/>
                <w:sz w:val="24"/>
                <w:szCs w:val="24"/>
              </w:rPr>
              <w:t>Proposed Rate (Annual)</w:t>
            </w:r>
          </w:p>
        </w:tc>
        <w:sdt>
          <w:sdtPr>
            <w:rPr>
              <w:rFonts w:ascii="ITC Stone Sans Std Medium" w:hAnsi="ITC Stone Sans Std Medium"/>
              <w:sz w:val="24"/>
              <w:szCs w:val="24"/>
            </w:rPr>
            <w:id w:val="326166716"/>
            <w:placeholder>
              <w:docPart w:val="748BED908A2F4D5E80D8E2246CCA2F17"/>
            </w:placeholder>
            <w:showingPlcHdr/>
          </w:sdtPr>
          <w:sdtEndPr/>
          <w:sdtContent>
            <w:tc>
              <w:tcPr>
                <w:tcW w:w="3117" w:type="dxa"/>
              </w:tcPr>
              <w:p w14:paraId="74708857" w14:textId="77777777" w:rsidR="00F46C78" w:rsidRDefault="00F36C13" w:rsidP="00E457BA">
                <w:pPr>
                  <w:jc w:val="right"/>
                  <w:cnfStyle w:val="000000000000" w:firstRow="0" w:lastRow="0" w:firstColumn="0" w:lastColumn="0" w:oddVBand="0" w:evenVBand="0" w:oddHBand="0" w:evenHBand="0" w:firstRowFirstColumn="0" w:firstRowLastColumn="0" w:lastRowFirstColumn="0" w:lastRowLastColumn="0"/>
                  <w:rPr>
                    <w:rFonts w:ascii="ITC Stone Sans Std Medium" w:hAnsi="ITC Stone Sans Std Medium"/>
                    <w:sz w:val="24"/>
                    <w:szCs w:val="24"/>
                  </w:rPr>
                </w:pPr>
                <w:r w:rsidRPr="00DA4624">
                  <w:rPr>
                    <w:rStyle w:val="PlaceholderText"/>
                  </w:rPr>
                  <w:t>Click or tap here to enter text.</w:t>
                </w:r>
              </w:p>
            </w:tc>
          </w:sdtContent>
        </w:sdt>
        <w:sdt>
          <w:sdtPr>
            <w:rPr>
              <w:rFonts w:ascii="ITC Stone Sans Std Medium" w:hAnsi="ITC Stone Sans Std Medium"/>
              <w:sz w:val="24"/>
              <w:szCs w:val="24"/>
            </w:rPr>
            <w:id w:val="-195629796"/>
            <w:placeholder>
              <w:docPart w:val="25305EB6C21244A6AF57EFC9D1B99B14"/>
            </w:placeholder>
            <w:showingPlcHdr/>
          </w:sdtPr>
          <w:sdtEndPr/>
          <w:sdtContent>
            <w:tc>
              <w:tcPr>
                <w:tcW w:w="3117" w:type="dxa"/>
              </w:tcPr>
              <w:p w14:paraId="1C2B6825" w14:textId="77777777" w:rsidR="00F46C78" w:rsidRDefault="00F36C13" w:rsidP="00E457BA">
                <w:pPr>
                  <w:jc w:val="right"/>
                  <w:cnfStyle w:val="000000000000" w:firstRow="0" w:lastRow="0" w:firstColumn="0" w:lastColumn="0" w:oddVBand="0" w:evenVBand="0" w:oddHBand="0" w:evenHBand="0" w:firstRowFirstColumn="0" w:firstRowLastColumn="0" w:lastRowFirstColumn="0" w:lastRowLastColumn="0"/>
                  <w:rPr>
                    <w:rFonts w:ascii="ITC Stone Sans Std Medium" w:hAnsi="ITC Stone Sans Std Medium"/>
                    <w:sz w:val="24"/>
                    <w:szCs w:val="24"/>
                  </w:rPr>
                </w:pPr>
                <w:r w:rsidRPr="00DA4624">
                  <w:rPr>
                    <w:rStyle w:val="PlaceholderText"/>
                  </w:rPr>
                  <w:t>Click or tap here to enter text.</w:t>
                </w:r>
              </w:p>
            </w:tc>
          </w:sdtContent>
        </w:sdt>
      </w:tr>
      <w:tr w:rsidR="00F46C78" w14:paraId="54944D73" w14:textId="77777777" w:rsidTr="00C13CE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3116" w:type="dxa"/>
          </w:tcPr>
          <w:p w14:paraId="69F21F3F" w14:textId="77777777" w:rsidR="00F46C78" w:rsidRDefault="00F46C78">
            <w:pPr>
              <w:rPr>
                <w:rFonts w:ascii="ITC Stone Sans Std Medium" w:hAnsi="ITC Stone Sans Std Medium"/>
                <w:sz w:val="24"/>
                <w:szCs w:val="24"/>
              </w:rPr>
            </w:pPr>
            <w:r>
              <w:rPr>
                <w:rFonts w:ascii="ITC Stone Sans Std Medium" w:hAnsi="ITC Stone Sans Std Medium"/>
                <w:sz w:val="24"/>
                <w:szCs w:val="24"/>
              </w:rPr>
              <w:t xml:space="preserve">$ Increase </w:t>
            </w:r>
          </w:p>
        </w:tc>
        <w:sdt>
          <w:sdtPr>
            <w:rPr>
              <w:rFonts w:ascii="ITC Stone Sans Std Medium" w:hAnsi="ITC Stone Sans Std Medium"/>
              <w:sz w:val="24"/>
              <w:szCs w:val="24"/>
            </w:rPr>
            <w:id w:val="-474602742"/>
            <w:placeholder>
              <w:docPart w:val="E20473E10F8344BE8A1B6D73AD90E78A"/>
            </w:placeholder>
            <w:showingPlcHdr/>
          </w:sdtPr>
          <w:sdtEndPr/>
          <w:sdtContent>
            <w:tc>
              <w:tcPr>
                <w:tcW w:w="3117" w:type="dxa"/>
              </w:tcPr>
              <w:p w14:paraId="08A59645" w14:textId="77777777" w:rsidR="00F46C78" w:rsidRDefault="00F36C13" w:rsidP="00E457BA">
                <w:pPr>
                  <w:jc w:val="right"/>
                  <w:cnfStyle w:val="000000100000" w:firstRow="0" w:lastRow="0" w:firstColumn="0" w:lastColumn="0" w:oddVBand="0" w:evenVBand="0" w:oddHBand="1" w:evenHBand="0" w:firstRowFirstColumn="0" w:firstRowLastColumn="0" w:lastRowFirstColumn="0" w:lastRowLastColumn="0"/>
                  <w:rPr>
                    <w:rFonts w:ascii="ITC Stone Sans Std Medium" w:hAnsi="ITC Stone Sans Std Medium"/>
                    <w:sz w:val="24"/>
                    <w:szCs w:val="24"/>
                  </w:rPr>
                </w:pPr>
                <w:r w:rsidRPr="00DA4624">
                  <w:rPr>
                    <w:rStyle w:val="PlaceholderText"/>
                  </w:rPr>
                  <w:t>Click or tap here to enter text.</w:t>
                </w:r>
              </w:p>
            </w:tc>
          </w:sdtContent>
        </w:sdt>
        <w:sdt>
          <w:sdtPr>
            <w:rPr>
              <w:rFonts w:ascii="ITC Stone Sans Std Medium" w:hAnsi="ITC Stone Sans Std Medium"/>
              <w:sz w:val="24"/>
              <w:szCs w:val="24"/>
            </w:rPr>
            <w:id w:val="-937375458"/>
            <w:placeholder>
              <w:docPart w:val="99FFA620B9F54988AD879D8BDE47E6B4"/>
            </w:placeholder>
            <w:showingPlcHdr/>
          </w:sdtPr>
          <w:sdtEndPr/>
          <w:sdtContent>
            <w:tc>
              <w:tcPr>
                <w:tcW w:w="3117" w:type="dxa"/>
              </w:tcPr>
              <w:p w14:paraId="53829B80" w14:textId="77777777" w:rsidR="00F46C78" w:rsidRDefault="00F36C13" w:rsidP="00E457BA">
                <w:pPr>
                  <w:jc w:val="right"/>
                  <w:cnfStyle w:val="000000100000" w:firstRow="0" w:lastRow="0" w:firstColumn="0" w:lastColumn="0" w:oddVBand="0" w:evenVBand="0" w:oddHBand="1" w:evenHBand="0" w:firstRowFirstColumn="0" w:firstRowLastColumn="0" w:lastRowFirstColumn="0" w:lastRowLastColumn="0"/>
                  <w:rPr>
                    <w:rFonts w:ascii="ITC Stone Sans Std Medium" w:hAnsi="ITC Stone Sans Std Medium"/>
                    <w:sz w:val="24"/>
                    <w:szCs w:val="24"/>
                  </w:rPr>
                </w:pPr>
                <w:r w:rsidRPr="00DA4624">
                  <w:rPr>
                    <w:rStyle w:val="PlaceholderText"/>
                  </w:rPr>
                  <w:t>Click or tap here to enter text.</w:t>
                </w:r>
              </w:p>
            </w:tc>
          </w:sdtContent>
        </w:sdt>
      </w:tr>
      <w:tr w:rsidR="00F46C78" w14:paraId="30049105" w14:textId="77777777" w:rsidTr="00C13CE1">
        <w:trPr>
          <w:jc w:val="right"/>
        </w:trPr>
        <w:tc>
          <w:tcPr>
            <w:cnfStyle w:val="001000000000" w:firstRow="0" w:lastRow="0" w:firstColumn="1" w:lastColumn="0" w:oddVBand="0" w:evenVBand="0" w:oddHBand="0" w:evenHBand="0" w:firstRowFirstColumn="0" w:firstRowLastColumn="0" w:lastRowFirstColumn="0" w:lastRowLastColumn="0"/>
            <w:tcW w:w="3116" w:type="dxa"/>
          </w:tcPr>
          <w:p w14:paraId="586C0759" w14:textId="77777777" w:rsidR="00F46C78" w:rsidRDefault="00F46C78">
            <w:pPr>
              <w:rPr>
                <w:rFonts w:ascii="ITC Stone Sans Std Medium" w:hAnsi="ITC Stone Sans Std Medium"/>
                <w:sz w:val="24"/>
                <w:szCs w:val="24"/>
              </w:rPr>
            </w:pPr>
            <w:r>
              <w:rPr>
                <w:rFonts w:ascii="ITC Stone Sans Std Medium" w:hAnsi="ITC Stone Sans Std Medium"/>
                <w:sz w:val="24"/>
                <w:szCs w:val="24"/>
              </w:rPr>
              <w:t xml:space="preserve">% Increase </w:t>
            </w:r>
          </w:p>
        </w:tc>
        <w:sdt>
          <w:sdtPr>
            <w:rPr>
              <w:rFonts w:ascii="ITC Stone Sans Std Medium" w:hAnsi="ITC Stone Sans Std Medium"/>
              <w:sz w:val="24"/>
              <w:szCs w:val="24"/>
            </w:rPr>
            <w:id w:val="-2134701714"/>
            <w:placeholder>
              <w:docPart w:val="5122BCCE58F344FBB80383F492598499"/>
            </w:placeholder>
            <w:showingPlcHdr/>
          </w:sdtPr>
          <w:sdtEndPr/>
          <w:sdtContent>
            <w:tc>
              <w:tcPr>
                <w:tcW w:w="3117" w:type="dxa"/>
              </w:tcPr>
              <w:p w14:paraId="4362C19D" w14:textId="77777777" w:rsidR="00F46C78" w:rsidRDefault="00F36C13" w:rsidP="00F36C13">
                <w:pPr>
                  <w:jc w:val="right"/>
                  <w:cnfStyle w:val="000000000000" w:firstRow="0" w:lastRow="0" w:firstColumn="0" w:lastColumn="0" w:oddVBand="0" w:evenVBand="0" w:oddHBand="0" w:evenHBand="0" w:firstRowFirstColumn="0" w:firstRowLastColumn="0" w:lastRowFirstColumn="0" w:lastRowLastColumn="0"/>
                  <w:rPr>
                    <w:rFonts w:ascii="ITC Stone Sans Std Medium" w:hAnsi="ITC Stone Sans Std Medium"/>
                    <w:sz w:val="24"/>
                    <w:szCs w:val="24"/>
                  </w:rPr>
                </w:pPr>
                <w:r w:rsidRPr="00DA4624">
                  <w:rPr>
                    <w:rStyle w:val="PlaceholderText"/>
                  </w:rPr>
                  <w:t>Click or tap here to enter text.</w:t>
                </w:r>
              </w:p>
            </w:tc>
          </w:sdtContent>
        </w:sdt>
        <w:sdt>
          <w:sdtPr>
            <w:rPr>
              <w:rFonts w:ascii="ITC Stone Sans Std Medium" w:hAnsi="ITC Stone Sans Std Medium"/>
              <w:sz w:val="24"/>
              <w:szCs w:val="24"/>
            </w:rPr>
            <w:id w:val="-73364406"/>
            <w:placeholder>
              <w:docPart w:val="0EB336C6171C4A6B946BEEC7F6FC61C4"/>
            </w:placeholder>
            <w:showingPlcHdr/>
          </w:sdtPr>
          <w:sdtEndPr/>
          <w:sdtContent>
            <w:tc>
              <w:tcPr>
                <w:tcW w:w="3117" w:type="dxa"/>
              </w:tcPr>
              <w:p w14:paraId="3EAA8D89" w14:textId="77777777" w:rsidR="00F46C78" w:rsidRDefault="00F36C13" w:rsidP="00E457BA">
                <w:pPr>
                  <w:jc w:val="right"/>
                  <w:cnfStyle w:val="000000000000" w:firstRow="0" w:lastRow="0" w:firstColumn="0" w:lastColumn="0" w:oddVBand="0" w:evenVBand="0" w:oddHBand="0" w:evenHBand="0" w:firstRowFirstColumn="0" w:firstRowLastColumn="0" w:lastRowFirstColumn="0" w:lastRowLastColumn="0"/>
                  <w:rPr>
                    <w:rFonts w:ascii="ITC Stone Sans Std Medium" w:hAnsi="ITC Stone Sans Std Medium"/>
                    <w:sz w:val="24"/>
                    <w:szCs w:val="24"/>
                  </w:rPr>
                </w:pPr>
                <w:r w:rsidRPr="00DA4624">
                  <w:rPr>
                    <w:rStyle w:val="PlaceholderText"/>
                  </w:rPr>
                  <w:t>Click or tap here to enter text.</w:t>
                </w:r>
              </w:p>
            </w:tc>
          </w:sdtContent>
        </w:sdt>
      </w:tr>
    </w:tbl>
    <w:p w14:paraId="3A3C34E6" w14:textId="77777777" w:rsidR="008F0E2D" w:rsidRDefault="008F0E2D">
      <w:pPr>
        <w:rPr>
          <w:rFonts w:ascii="ITC Stone Sans Std Medium" w:hAnsi="ITC Stone Sans Std Medium"/>
          <w:sz w:val="24"/>
          <w:szCs w:val="24"/>
        </w:rPr>
      </w:pPr>
    </w:p>
    <w:tbl>
      <w:tblPr>
        <w:tblStyle w:val="TableGrid"/>
        <w:tblpPr w:leftFromText="180" w:rightFromText="180" w:vertAnchor="text" w:horzAnchor="margin" w:tblpY="87"/>
        <w:tblW w:w="0" w:type="auto"/>
        <w:tblLook w:val="04A0" w:firstRow="1" w:lastRow="0" w:firstColumn="1" w:lastColumn="0" w:noHBand="0" w:noVBand="1"/>
      </w:tblPr>
      <w:tblGrid>
        <w:gridCol w:w="9350"/>
      </w:tblGrid>
      <w:tr w:rsidR="00C13CE1" w:rsidRPr="00363F1F" w14:paraId="777A06B1" w14:textId="77777777" w:rsidTr="00C13CE1">
        <w:tc>
          <w:tcPr>
            <w:tcW w:w="9350" w:type="dxa"/>
          </w:tcPr>
          <w:p w14:paraId="32C62B5B" w14:textId="77777777" w:rsidR="00C13CE1" w:rsidRPr="00363F1F" w:rsidRDefault="00C13CE1" w:rsidP="00C13CE1">
            <w:pPr>
              <w:rPr>
                <w:rFonts w:ascii="ITC Stone Sans Std Medium" w:hAnsi="ITC Stone Sans Std Medium"/>
                <w:i/>
                <w:sz w:val="24"/>
                <w:szCs w:val="24"/>
              </w:rPr>
            </w:pPr>
            <w:r w:rsidRPr="00363F1F">
              <w:rPr>
                <w:rFonts w:ascii="ITC Stone Sans Std Medium" w:hAnsi="ITC Stone Sans Std Medium"/>
                <w:sz w:val="24"/>
                <w:szCs w:val="24"/>
              </w:rPr>
              <w:t xml:space="preserve">Description of who pays the fee: </w:t>
            </w:r>
            <w:r w:rsidRPr="00363F1F">
              <w:rPr>
                <w:rFonts w:ascii="ITC Stone Sans Std Medium" w:hAnsi="ITC Stone Sans Std Medium"/>
                <w:i/>
                <w:sz w:val="24"/>
                <w:szCs w:val="24"/>
              </w:rPr>
              <w:t>(undergraduates, graduates, full-time, part-time, / what campus/what terms – fall, spring and summer?):</w:t>
            </w:r>
          </w:p>
        </w:tc>
      </w:tr>
      <w:tr w:rsidR="00C13CE1" w:rsidRPr="00363F1F" w14:paraId="3210337A" w14:textId="77777777" w:rsidTr="00C13CE1">
        <w:trPr>
          <w:trHeight w:val="1182"/>
        </w:trPr>
        <w:sdt>
          <w:sdtPr>
            <w:rPr>
              <w:rFonts w:ascii="ITC Stone Sans Std Medium" w:hAnsi="ITC Stone Sans Std Medium"/>
              <w:sz w:val="24"/>
              <w:szCs w:val="24"/>
            </w:rPr>
            <w:id w:val="-2027391248"/>
            <w:placeholder>
              <w:docPart w:val="8480AAA9FD0F4C8093FD1C787A5CA604"/>
            </w:placeholder>
          </w:sdtPr>
          <w:sdtEndPr/>
          <w:sdtContent>
            <w:tc>
              <w:tcPr>
                <w:tcW w:w="9350" w:type="dxa"/>
              </w:tcPr>
              <w:p w14:paraId="1F5F9CD4" w14:textId="77777777" w:rsidR="00C13CE1" w:rsidRPr="00363F1F" w:rsidRDefault="00D12F11" w:rsidP="00D12F11">
                <w:pPr>
                  <w:rPr>
                    <w:rFonts w:ascii="ITC Stone Sans Std Medium" w:hAnsi="ITC Stone Sans Std Medium"/>
                    <w:sz w:val="24"/>
                    <w:szCs w:val="24"/>
                  </w:rPr>
                </w:pPr>
                <w:r>
                  <w:tab/>
                </w:r>
              </w:p>
            </w:tc>
          </w:sdtContent>
        </w:sdt>
      </w:tr>
    </w:tbl>
    <w:p w14:paraId="3293AD95" w14:textId="77777777" w:rsidR="00A400EE" w:rsidRDefault="00A400EE">
      <w:pPr>
        <w:rPr>
          <w:rFonts w:ascii="ITC Stone Sans Std Medium" w:hAnsi="ITC Stone Sans Std Medium"/>
          <w:sz w:val="24"/>
          <w:szCs w:val="24"/>
        </w:rPr>
      </w:pPr>
    </w:p>
    <w:p w14:paraId="6676F3EF" w14:textId="77777777" w:rsidR="008F0E2D" w:rsidRDefault="008F0E2D">
      <w:pPr>
        <w:rPr>
          <w:rFonts w:ascii="ITC Stone Sans Std Medium" w:hAnsi="ITC Stone Sans Std Medium"/>
          <w:sz w:val="24"/>
          <w:szCs w:val="24"/>
        </w:rPr>
      </w:pPr>
    </w:p>
    <w:tbl>
      <w:tblPr>
        <w:tblStyle w:val="TableGrid"/>
        <w:tblpPr w:leftFromText="180" w:rightFromText="180" w:vertAnchor="text" w:horzAnchor="margin" w:tblpY="-69"/>
        <w:tblW w:w="0" w:type="auto"/>
        <w:tblLook w:val="04A0" w:firstRow="1" w:lastRow="0" w:firstColumn="1" w:lastColumn="0" w:noHBand="0" w:noVBand="1"/>
      </w:tblPr>
      <w:tblGrid>
        <w:gridCol w:w="9350"/>
      </w:tblGrid>
      <w:tr w:rsidR="006E5CAD" w:rsidRPr="00363F1F" w14:paraId="4A990D5D" w14:textId="77777777" w:rsidTr="006E5CAD">
        <w:tc>
          <w:tcPr>
            <w:tcW w:w="9350" w:type="dxa"/>
          </w:tcPr>
          <w:p w14:paraId="7C790A9C" w14:textId="5FBDA1A6" w:rsidR="006E5CAD" w:rsidRPr="00363F1F" w:rsidRDefault="006E5CAD" w:rsidP="006E5CAD">
            <w:pPr>
              <w:rPr>
                <w:rFonts w:ascii="ITC Stone Sans Std Medium" w:hAnsi="ITC Stone Sans Std Medium"/>
                <w:i/>
                <w:sz w:val="24"/>
                <w:szCs w:val="24"/>
              </w:rPr>
            </w:pPr>
            <w:r>
              <w:rPr>
                <w:rFonts w:ascii="ITC Stone Sans Std Medium" w:hAnsi="ITC Stone Sans Std Medium"/>
                <w:sz w:val="24"/>
                <w:szCs w:val="24"/>
              </w:rPr>
              <w:t xml:space="preserve">Justification for the increase / consequence for not </w:t>
            </w:r>
            <w:r w:rsidR="005F7547">
              <w:rPr>
                <w:rFonts w:ascii="ITC Stone Sans Std Medium" w:hAnsi="ITC Stone Sans Std Medium"/>
                <w:sz w:val="24"/>
                <w:szCs w:val="24"/>
              </w:rPr>
              <w:t>increasing:</w:t>
            </w:r>
            <w:r>
              <w:rPr>
                <w:rFonts w:ascii="ITC Stone Sans Std Medium" w:hAnsi="ITC Stone Sans Std Medium"/>
                <w:sz w:val="24"/>
                <w:szCs w:val="24"/>
              </w:rPr>
              <w:t xml:space="preserve"> </w:t>
            </w:r>
          </w:p>
        </w:tc>
      </w:tr>
      <w:tr w:rsidR="006E5CAD" w:rsidRPr="00363F1F" w14:paraId="32BBF750" w14:textId="77777777" w:rsidTr="006E5CAD">
        <w:trPr>
          <w:trHeight w:val="1182"/>
        </w:trPr>
        <w:sdt>
          <w:sdtPr>
            <w:rPr>
              <w:rFonts w:ascii="ITC Stone Sans Std Medium" w:hAnsi="ITC Stone Sans Std Medium"/>
              <w:sz w:val="24"/>
              <w:szCs w:val="24"/>
            </w:rPr>
            <w:id w:val="328340357"/>
            <w:placeholder>
              <w:docPart w:val="DD3D9E808FD441598E0AD5AC8B4D1BF3"/>
            </w:placeholder>
            <w:showingPlcHdr/>
          </w:sdtPr>
          <w:sdtEndPr/>
          <w:sdtContent>
            <w:tc>
              <w:tcPr>
                <w:tcW w:w="9350" w:type="dxa"/>
              </w:tcPr>
              <w:p w14:paraId="6CA28B04" w14:textId="77777777" w:rsidR="006E5CAD" w:rsidRPr="00363F1F" w:rsidRDefault="006E5CAD" w:rsidP="006E5CAD">
                <w:pPr>
                  <w:rPr>
                    <w:rFonts w:ascii="ITC Stone Sans Std Medium" w:hAnsi="ITC Stone Sans Std Medium"/>
                    <w:sz w:val="24"/>
                    <w:szCs w:val="24"/>
                  </w:rPr>
                </w:pPr>
                <w:r w:rsidRPr="00DA4624">
                  <w:rPr>
                    <w:rStyle w:val="PlaceholderText"/>
                  </w:rPr>
                  <w:t>Click or tap here to enter text.</w:t>
                </w:r>
              </w:p>
            </w:tc>
          </w:sdtContent>
        </w:sdt>
      </w:tr>
    </w:tbl>
    <w:p w14:paraId="700B9066" w14:textId="77777777" w:rsidR="00A400EE" w:rsidRDefault="00A400EE">
      <w:pPr>
        <w:rPr>
          <w:rFonts w:ascii="ITC Stone Sans Std Medium" w:hAnsi="ITC Stone Sans Std Medium"/>
          <w:sz w:val="24"/>
          <w:szCs w:val="24"/>
        </w:rPr>
      </w:pPr>
    </w:p>
    <w:tbl>
      <w:tblPr>
        <w:tblStyle w:val="TableGrid"/>
        <w:tblpPr w:leftFromText="180" w:rightFromText="180" w:vertAnchor="text" w:horzAnchor="margin" w:tblpY="-66"/>
        <w:tblW w:w="0" w:type="auto"/>
        <w:tblLook w:val="04A0" w:firstRow="1" w:lastRow="0" w:firstColumn="1" w:lastColumn="0" w:noHBand="0" w:noVBand="1"/>
      </w:tblPr>
      <w:tblGrid>
        <w:gridCol w:w="9350"/>
      </w:tblGrid>
      <w:tr w:rsidR="006F029C" w:rsidRPr="00363F1F" w14:paraId="31374414" w14:textId="77777777" w:rsidTr="005B3003">
        <w:tc>
          <w:tcPr>
            <w:tcW w:w="9350" w:type="dxa"/>
          </w:tcPr>
          <w:p w14:paraId="550B653A" w14:textId="5113609C" w:rsidR="006F029C" w:rsidRPr="00363F1F" w:rsidRDefault="006F029C" w:rsidP="005B3003">
            <w:pPr>
              <w:rPr>
                <w:rFonts w:ascii="ITC Stone Sans Std Medium" w:hAnsi="ITC Stone Sans Std Medium"/>
                <w:i/>
                <w:sz w:val="24"/>
                <w:szCs w:val="24"/>
              </w:rPr>
            </w:pPr>
            <w:r>
              <w:rPr>
                <w:rFonts w:ascii="ITC Stone Sans Std Medium" w:hAnsi="ITC Stone Sans Std Medium"/>
                <w:sz w:val="24"/>
                <w:szCs w:val="24"/>
              </w:rPr>
              <w:t>What will the increased tuition/fee revenue support? (What will you do with the money)</w:t>
            </w:r>
          </w:p>
        </w:tc>
      </w:tr>
      <w:tr w:rsidR="006F029C" w:rsidRPr="00363F1F" w14:paraId="753FB1E5" w14:textId="77777777" w:rsidTr="005B3003">
        <w:trPr>
          <w:trHeight w:val="1182"/>
        </w:trPr>
        <w:sdt>
          <w:sdtPr>
            <w:rPr>
              <w:rFonts w:ascii="ITC Stone Sans Std Medium" w:hAnsi="ITC Stone Sans Std Medium"/>
              <w:sz w:val="24"/>
              <w:szCs w:val="24"/>
            </w:rPr>
            <w:id w:val="-278030509"/>
            <w:placeholder>
              <w:docPart w:val="319F1775CD3D4193B9AB372F84C08FA8"/>
            </w:placeholder>
            <w:showingPlcHdr/>
          </w:sdtPr>
          <w:sdtEndPr/>
          <w:sdtContent>
            <w:tc>
              <w:tcPr>
                <w:tcW w:w="9350" w:type="dxa"/>
              </w:tcPr>
              <w:p w14:paraId="303B7D39" w14:textId="77777777" w:rsidR="006F029C" w:rsidRPr="00363F1F" w:rsidRDefault="006F029C" w:rsidP="005B3003">
                <w:pPr>
                  <w:rPr>
                    <w:rFonts w:ascii="ITC Stone Sans Std Medium" w:hAnsi="ITC Stone Sans Std Medium"/>
                    <w:sz w:val="24"/>
                    <w:szCs w:val="24"/>
                  </w:rPr>
                </w:pPr>
                <w:r w:rsidRPr="00DA4624">
                  <w:rPr>
                    <w:rStyle w:val="PlaceholderText"/>
                  </w:rPr>
                  <w:t>Click or tap here to enter text.</w:t>
                </w:r>
              </w:p>
            </w:tc>
          </w:sdtContent>
        </w:sdt>
      </w:tr>
    </w:tbl>
    <w:p w14:paraId="06AF9F2E" w14:textId="77777777" w:rsidR="008F0E2D" w:rsidRDefault="008F0E2D">
      <w:pPr>
        <w:rPr>
          <w:rFonts w:ascii="ITC Stone Sans Std Medium" w:hAnsi="ITC Stone Sans Std Medium"/>
          <w:sz w:val="24"/>
          <w:szCs w:val="24"/>
        </w:rPr>
      </w:pPr>
    </w:p>
    <w:tbl>
      <w:tblPr>
        <w:tblStyle w:val="TableGrid"/>
        <w:tblpPr w:leftFromText="180" w:rightFromText="180" w:vertAnchor="text" w:horzAnchor="margin" w:tblpY="-66"/>
        <w:tblW w:w="0" w:type="auto"/>
        <w:tblLook w:val="04A0" w:firstRow="1" w:lastRow="0" w:firstColumn="1" w:lastColumn="0" w:noHBand="0" w:noVBand="1"/>
      </w:tblPr>
      <w:tblGrid>
        <w:gridCol w:w="9350"/>
      </w:tblGrid>
      <w:tr w:rsidR="006E5CAD" w:rsidRPr="00363F1F" w14:paraId="63D808CC" w14:textId="77777777" w:rsidTr="006E5CAD">
        <w:tc>
          <w:tcPr>
            <w:tcW w:w="9350" w:type="dxa"/>
          </w:tcPr>
          <w:p w14:paraId="1A7A6096" w14:textId="322ACC83" w:rsidR="006E5CAD" w:rsidRPr="00363F1F" w:rsidRDefault="006E5CAD" w:rsidP="006E5CAD">
            <w:pPr>
              <w:rPr>
                <w:rFonts w:ascii="ITC Stone Sans Std Medium" w:hAnsi="ITC Stone Sans Std Medium"/>
                <w:i/>
                <w:sz w:val="24"/>
                <w:szCs w:val="24"/>
              </w:rPr>
            </w:pPr>
            <w:r>
              <w:rPr>
                <w:rFonts w:ascii="ITC Stone Sans Std Medium" w:hAnsi="ITC Stone Sans Std Medium"/>
                <w:sz w:val="24"/>
                <w:szCs w:val="24"/>
              </w:rPr>
              <w:t xml:space="preserve">Decision Support information: </w:t>
            </w:r>
            <w:r w:rsidR="00F66408">
              <w:rPr>
                <w:rFonts w:ascii="ITC Stone Sans Std Medium" w:hAnsi="ITC Stone Sans Std Medium"/>
                <w:sz w:val="24"/>
                <w:szCs w:val="24"/>
              </w:rPr>
              <w:t>(</w:t>
            </w:r>
            <w:r>
              <w:rPr>
                <w:rFonts w:ascii="ITC Stone Sans Std Medium" w:hAnsi="ITC Stone Sans Std Medium"/>
                <w:sz w:val="24"/>
                <w:szCs w:val="24"/>
              </w:rPr>
              <w:t>when was the last increase, 5-year rate history, peer comparisons, etc</w:t>
            </w:r>
            <w:r w:rsidR="008C3850">
              <w:rPr>
                <w:rFonts w:ascii="ITC Stone Sans Std Medium" w:hAnsi="ITC Stone Sans Std Medium"/>
                <w:sz w:val="24"/>
                <w:szCs w:val="24"/>
              </w:rPr>
              <w:t>.</w:t>
            </w:r>
            <w:r>
              <w:rPr>
                <w:rFonts w:ascii="ITC Stone Sans Std Medium" w:hAnsi="ITC Stone Sans Std Medium"/>
                <w:sz w:val="24"/>
                <w:szCs w:val="24"/>
              </w:rPr>
              <w:t>)</w:t>
            </w:r>
          </w:p>
        </w:tc>
      </w:tr>
      <w:tr w:rsidR="006E5CAD" w:rsidRPr="00363F1F" w14:paraId="47D51223" w14:textId="77777777" w:rsidTr="006E5CAD">
        <w:trPr>
          <w:trHeight w:val="1182"/>
        </w:trPr>
        <w:sdt>
          <w:sdtPr>
            <w:rPr>
              <w:rFonts w:ascii="ITC Stone Sans Std Medium" w:hAnsi="ITC Stone Sans Std Medium"/>
              <w:sz w:val="24"/>
              <w:szCs w:val="24"/>
            </w:rPr>
            <w:id w:val="1284925865"/>
            <w:placeholder>
              <w:docPart w:val="AA05EF1E7A19489BACA40CE81EC75A4C"/>
            </w:placeholder>
            <w:showingPlcHdr/>
          </w:sdtPr>
          <w:sdtEndPr/>
          <w:sdtContent>
            <w:tc>
              <w:tcPr>
                <w:tcW w:w="9350" w:type="dxa"/>
              </w:tcPr>
              <w:p w14:paraId="71D65DB0" w14:textId="77777777" w:rsidR="006E5CAD" w:rsidRPr="00363F1F" w:rsidRDefault="006E5CAD" w:rsidP="006E5CAD">
                <w:pPr>
                  <w:rPr>
                    <w:rFonts w:ascii="ITC Stone Sans Std Medium" w:hAnsi="ITC Stone Sans Std Medium"/>
                    <w:sz w:val="24"/>
                    <w:szCs w:val="24"/>
                  </w:rPr>
                </w:pPr>
                <w:r w:rsidRPr="00DA4624">
                  <w:rPr>
                    <w:rStyle w:val="PlaceholderText"/>
                  </w:rPr>
                  <w:t>Click or tap here to enter text.</w:t>
                </w:r>
              </w:p>
            </w:tc>
          </w:sdtContent>
        </w:sdt>
      </w:tr>
    </w:tbl>
    <w:p w14:paraId="5425A374" w14:textId="33AD9D4D" w:rsidR="00A400EE" w:rsidRDefault="00A400EE">
      <w:pPr>
        <w:rPr>
          <w:rFonts w:ascii="ITC Stone Sans Std Medium" w:hAnsi="ITC Stone Sans Std Medium"/>
          <w:sz w:val="24"/>
          <w:szCs w:val="24"/>
        </w:rPr>
      </w:pPr>
    </w:p>
    <w:p w14:paraId="26787102" w14:textId="759431FD" w:rsidR="00786E2B" w:rsidRDefault="00786E2B">
      <w:pPr>
        <w:rPr>
          <w:rFonts w:ascii="ITC Stone Sans Std Medium" w:hAnsi="ITC Stone Sans Std Medium"/>
          <w:sz w:val="24"/>
          <w:szCs w:val="24"/>
        </w:rPr>
      </w:pPr>
    </w:p>
    <w:p w14:paraId="514EB610" w14:textId="77777777" w:rsidR="00786E2B" w:rsidRPr="00D624EC" w:rsidRDefault="00786E2B">
      <w:pPr>
        <w:rPr>
          <w:rFonts w:ascii="ITC Stone Sans Std Medium" w:hAnsi="ITC Stone Sans Std Medium"/>
          <w:sz w:val="24"/>
          <w:szCs w:val="24"/>
        </w:rPr>
      </w:pPr>
    </w:p>
    <w:tbl>
      <w:tblPr>
        <w:tblStyle w:val="TableGrid"/>
        <w:tblpPr w:leftFromText="180" w:rightFromText="180" w:vertAnchor="text" w:tblpY="320"/>
        <w:tblW w:w="0" w:type="auto"/>
        <w:tblLook w:val="04A0" w:firstRow="1" w:lastRow="0" w:firstColumn="1" w:lastColumn="0" w:noHBand="0" w:noVBand="1"/>
      </w:tblPr>
      <w:tblGrid>
        <w:gridCol w:w="9350"/>
      </w:tblGrid>
      <w:tr w:rsidR="006E5CAD" w:rsidRPr="00363F1F" w14:paraId="69A2FB0D" w14:textId="77777777" w:rsidTr="00A726E5">
        <w:tc>
          <w:tcPr>
            <w:tcW w:w="9350" w:type="dxa"/>
          </w:tcPr>
          <w:p w14:paraId="42FC71B5" w14:textId="77777777" w:rsidR="006E5CAD" w:rsidRPr="00363F1F" w:rsidRDefault="006E5CAD" w:rsidP="00A726E5">
            <w:pPr>
              <w:rPr>
                <w:rFonts w:ascii="ITC Stone Sans Std Medium" w:hAnsi="ITC Stone Sans Std Medium"/>
                <w:i/>
                <w:sz w:val="24"/>
                <w:szCs w:val="24"/>
              </w:rPr>
            </w:pPr>
            <w:r>
              <w:rPr>
                <w:rFonts w:ascii="ITC Stone Sans Std Medium" w:hAnsi="ITC Stone Sans Std Medium"/>
                <w:sz w:val="24"/>
                <w:szCs w:val="24"/>
              </w:rPr>
              <w:t>Alternatives Considered:</w:t>
            </w:r>
          </w:p>
        </w:tc>
      </w:tr>
      <w:tr w:rsidR="006E5CAD" w:rsidRPr="00363F1F" w14:paraId="2FBF3F0F" w14:textId="77777777" w:rsidTr="00A726E5">
        <w:trPr>
          <w:trHeight w:val="1182"/>
        </w:trPr>
        <w:sdt>
          <w:sdtPr>
            <w:rPr>
              <w:rFonts w:ascii="ITC Stone Sans Std Medium" w:hAnsi="ITC Stone Sans Std Medium"/>
              <w:sz w:val="24"/>
              <w:szCs w:val="24"/>
            </w:rPr>
            <w:id w:val="406816768"/>
            <w:placeholder>
              <w:docPart w:val="8E59D42738D247F09D6FAD2520CB59AF"/>
            </w:placeholder>
            <w:showingPlcHdr/>
          </w:sdtPr>
          <w:sdtEndPr/>
          <w:sdtContent>
            <w:tc>
              <w:tcPr>
                <w:tcW w:w="9350" w:type="dxa"/>
              </w:tcPr>
              <w:p w14:paraId="2C861ACF" w14:textId="77777777" w:rsidR="006E5CAD" w:rsidRPr="00363F1F" w:rsidRDefault="006E5CAD" w:rsidP="00A726E5">
                <w:pPr>
                  <w:rPr>
                    <w:rFonts w:ascii="ITC Stone Sans Std Medium" w:hAnsi="ITC Stone Sans Std Medium"/>
                    <w:sz w:val="24"/>
                    <w:szCs w:val="24"/>
                  </w:rPr>
                </w:pPr>
                <w:r w:rsidRPr="00DA4624">
                  <w:rPr>
                    <w:rStyle w:val="PlaceholderText"/>
                  </w:rPr>
                  <w:t>Click or tap here to enter text.</w:t>
                </w:r>
              </w:p>
            </w:tc>
          </w:sdtContent>
        </w:sdt>
      </w:tr>
    </w:tbl>
    <w:p w14:paraId="56E2DD57" w14:textId="77777777" w:rsidR="003E5473" w:rsidRPr="00D624EC" w:rsidRDefault="003E5473">
      <w:pPr>
        <w:rPr>
          <w:rFonts w:ascii="ITC Stone Sans Std Medium" w:hAnsi="ITC Stone Sans Std Medium"/>
          <w:sz w:val="24"/>
          <w:szCs w:val="24"/>
        </w:rPr>
      </w:pPr>
    </w:p>
    <w:p w14:paraId="585249F7" w14:textId="77777777" w:rsidR="003E5473" w:rsidRPr="00D624EC" w:rsidRDefault="003E5473" w:rsidP="00907C0C">
      <w:pPr>
        <w:rPr>
          <w:rFonts w:ascii="ITC Stone Sans Std Medium" w:hAnsi="ITC Stone Sans Std Medium"/>
          <w:sz w:val="24"/>
          <w:szCs w:val="24"/>
        </w:rPr>
      </w:pPr>
    </w:p>
    <w:tbl>
      <w:tblPr>
        <w:tblStyle w:val="TableGrid"/>
        <w:tblpPr w:leftFromText="180" w:rightFromText="180" w:vertAnchor="text" w:tblpY="320"/>
        <w:tblW w:w="0" w:type="auto"/>
        <w:tblLook w:val="04A0" w:firstRow="1" w:lastRow="0" w:firstColumn="1" w:lastColumn="0" w:noHBand="0" w:noVBand="1"/>
      </w:tblPr>
      <w:tblGrid>
        <w:gridCol w:w="9350"/>
      </w:tblGrid>
      <w:tr w:rsidR="006E5CAD" w:rsidRPr="00363F1F" w14:paraId="7496954D" w14:textId="77777777" w:rsidTr="00A726E5">
        <w:tc>
          <w:tcPr>
            <w:tcW w:w="9350" w:type="dxa"/>
          </w:tcPr>
          <w:p w14:paraId="67EC7021" w14:textId="77777777" w:rsidR="006E5CAD" w:rsidRPr="00363F1F" w:rsidRDefault="006E5CAD" w:rsidP="00A726E5">
            <w:pPr>
              <w:rPr>
                <w:rFonts w:ascii="ITC Stone Sans Std Medium" w:hAnsi="ITC Stone Sans Std Medium"/>
                <w:i/>
                <w:sz w:val="24"/>
                <w:szCs w:val="24"/>
              </w:rPr>
            </w:pPr>
            <w:r>
              <w:rPr>
                <w:rFonts w:ascii="ITC Stone Sans Std Medium" w:hAnsi="ITC Stone Sans Std Medium"/>
                <w:sz w:val="24"/>
                <w:szCs w:val="24"/>
              </w:rPr>
              <w:t>How have (or will) you communicate impacts of the rate increase to students? What was the feedback received?</w:t>
            </w:r>
          </w:p>
        </w:tc>
      </w:tr>
      <w:tr w:rsidR="006E5CAD" w:rsidRPr="00363F1F" w14:paraId="7617ED4D" w14:textId="77777777" w:rsidTr="00A726E5">
        <w:trPr>
          <w:trHeight w:val="1182"/>
        </w:trPr>
        <w:sdt>
          <w:sdtPr>
            <w:rPr>
              <w:rFonts w:ascii="ITC Stone Sans Std Medium" w:hAnsi="ITC Stone Sans Std Medium"/>
              <w:sz w:val="24"/>
              <w:szCs w:val="24"/>
            </w:rPr>
            <w:id w:val="-1334607641"/>
            <w:placeholder>
              <w:docPart w:val="C4D71EDE7B5E427984A2529DBDD51DE7"/>
            </w:placeholder>
            <w:showingPlcHdr/>
          </w:sdtPr>
          <w:sdtEndPr/>
          <w:sdtContent>
            <w:tc>
              <w:tcPr>
                <w:tcW w:w="9350" w:type="dxa"/>
              </w:tcPr>
              <w:p w14:paraId="4FEA99B7" w14:textId="77777777" w:rsidR="006E5CAD" w:rsidRPr="00363F1F" w:rsidRDefault="006E5CAD" w:rsidP="00A726E5">
                <w:pPr>
                  <w:rPr>
                    <w:rFonts w:ascii="ITC Stone Sans Std Medium" w:hAnsi="ITC Stone Sans Std Medium"/>
                    <w:sz w:val="24"/>
                    <w:szCs w:val="24"/>
                  </w:rPr>
                </w:pPr>
                <w:r w:rsidRPr="00DA4624">
                  <w:rPr>
                    <w:rStyle w:val="PlaceholderText"/>
                  </w:rPr>
                  <w:t>Click or tap here to enter text.</w:t>
                </w:r>
              </w:p>
            </w:tc>
          </w:sdtContent>
        </w:sdt>
      </w:tr>
    </w:tbl>
    <w:p w14:paraId="0EF78B6D" w14:textId="77777777" w:rsidR="006E5CAD" w:rsidRDefault="006E5CAD" w:rsidP="00907C0C">
      <w:pPr>
        <w:rPr>
          <w:rFonts w:ascii="ITC Stone Sans Std Medium" w:hAnsi="ITC Stone Sans Std Medium"/>
          <w:sz w:val="24"/>
          <w:szCs w:val="24"/>
        </w:rPr>
      </w:pPr>
    </w:p>
    <w:p w14:paraId="49AC902A" w14:textId="77777777" w:rsidR="006E5CAD" w:rsidRDefault="006E5CAD" w:rsidP="00907C0C">
      <w:pPr>
        <w:rPr>
          <w:rFonts w:ascii="ITC Stone Sans Std Medium" w:hAnsi="ITC Stone Sans Std Medium"/>
          <w:sz w:val="24"/>
          <w:szCs w:val="24"/>
        </w:rPr>
      </w:pPr>
    </w:p>
    <w:p w14:paraId="7C23849B" w14:textId="77777777" w:rsidR="006E5CAD" w:rsidRDefault="006E5CAD" w:rsidP="00907C0C">
      <w:pPr>
        <w:rPr>
          <w:rFonts w:ascii="ITC Stone Sans Std Medium" w:hAnsi="ITC Stone Sans Std Medium"/>
          <w:sz w:val="24"/>
          <w:szCs w:val="24"/>
        </w:rPr>
      </w:pPr>
    </w:p>
    <w:p w14:paraId="79A316FB" w14:textId="77777777" w:rsidR="0030097B" w:rsidRPr="00D624EC" w:rsidRDefault="00C13CE1">
      <w:pPr>
        <w:rPr>
          <w:sz w:val="24"/>
          <w:szCs w:val="24"/>
        </w:rPr>
      </w:pPr>
      <w:r>
        <w:rPr>
          <w:rFonts w:ascii="ITC Stone Sans Std Medium" w:hAnsi="ITC Stone Sans Std Medium"/>
          <w:sz w:val="24"/>
          <w:szCs w:val="24"/>
        </w:rPr>
        <w:t xml:space="preserve">Please Attach Any Supporting Documents </w:t>
      </w:r>
    </w:p>
    <w:sectPr w:rsidR="0030097B" w:rsidRPr="00D624EC" w:rsidSect="009429B7">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105B" w14:textId="77777777" w:rsidR="005F1DE5" w:rsidRDefault="005F1DE5" w:rsidP="00701EE3">
      <w:pPr>
        <w:spacing w:after="0" w:line="240" w:lineRule="auto"/>
      </w:pPr>
      <w:r>
        <w:separator/>
      </w:r>
    </w:p>
  </w:endnote>
  <w:endnote w:type="continuationSeparator" w:id="0">
    <w:p w14:paraId="50D547A0" w14:textId="77777777" w:rsidR="005F1DE5" w:rsidRDefault="005F1DE5" w:rsidP="0070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32D0" w14:textId="77777777" w:rsidR="005F1DE5" w:rsidRDefault="005F1DE5" w:rsidP="00701EE3">
      <w:pPr>
        <w:spacing w:after="0" w:line="240" w:lineRule="auto"/>
      </w:pPr>
      <w:r>
        <w:separator/>
      </w:r>
    </w:p>
  </w:footnote>
  <w:footnote w:type="continuationSeparator" w:id="0">
    <w:p w14:paraId="68A932DE" w14:textId="77777777" w:rsidR="005F1DE5" w:rsidRDefault="005F1DE5" w:rsidP="0070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7CCB9" w14:textId="77777777" w:rsidR="00701EE3" w:rsidRPr="00F36C13" w:rsidRDefault="00701EE3" w:rsidP="00701EE3">
    <w:pPr>
      <w:pStyle w:val="Header"/>
      <w:jc w:val="center"/>
      <w:rPr>
        <w:sz w:val="28"/>
        <w:szCs w:val="28"/>
      </w:rPr>
    </w:pPr>
    <w:r w:rsidRPr="00F36C13">
      <w:rPr>
        <w:rFonts w:ascii="ITC Stone Sans Std Medium" w:hAnsi="ITC Stone Sans Std Medium"/>
        <w:sz w:val="28"/>
        <w:szCs w:val="28"/>
      </w:rPr>
      <w:t>Tuition and Fee Rate Increase Request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0C"/>
    <w:rsid w:val="000670F5"/>
    <w:rsid w:val="000D2739"/>
    <w:rsid w:val="00104C9E"/>
    <w:rsid w:val="00217010"/>
    <w:rsid w:val="00257A2A"/>
    <w:rsid w:val="002A4438"/>
    <w:rsid w:val="002E3548"/>
    <w:rsid w:val="0030097B"/>
    <w:rsid w:val="00304B81"/>
    <w:rsid w:val="00324393"/>
    <w:rsid w:val="00363F1F"/>
    <w:rsid w:val="003E5473"/>
    <w:rsid w:val="0042634C"/>
    <w:rsid w:val="00476993"/>
    <w:rsid w:val="004C6517"/>
    <w:rsid w:val="004D10AA"/>
    <w:rsid w:val="005660E5"/>
    <w:rsid w:val="005B2C59"/>
    <w:rsid w:val="005F1DE5"/>
    <w:rsid w:val="005F7547"/>
    <w:rsid w:val="00682448"/>
    <w:rsid w:val="006D0060"/>
    <w:rsid w:val="006E5CAD"/>
    <w:rsid w:val="006F029C"/>
    <w:rsid w:val="00701EE3"/>
    <w:rsid w:val="00703FE3"/>
    <w:rsid w:val="00786E2B"/>
    <w:rsid w:val="007A6E8A"/>
    <w:rsid w:val="00812266"/>
    <w:rsid w:val="008A0CE5"/>
    <w:rsid w:val="008C3850"/>
    <w:rsid w:val="008E2D81"/>
    <w:rsid w:val="008F0E2D"/>
    <w:rsid w:val="00907C0C"/>
    <w:rsid w:val="009429B7"/>
    <w:rsid w:val="0094680E"/>
    <w:rsid w:val="00A400EE"/>
    <w:rsid w:val="00B67863"/>
    <w:rsid w:val="00C13CE1"/>
    <w:rsid w:val="00D06EDD"/>
    <w:rsid w:val="00D12F11"/>
    <w:rsid w:val="00D17A9F"/>
    <w:rsid w:val="00D624EC"/>
    <w:rsid w:val="00E246F3"/>
    <w:rsid w:val="00E457BA"/>
    <w:rsid w:val="00E75025"/>
    <w:rsid w:val="00EA40B0"/>
    <w:rsid w:val="00F31B5E"/>
    <w:rsid w:val="00F36C13"/>
    <w:rsid w:val="00F46C78"/>
    <w:rsid w:val="00F66408"/>
    <w:rsid w:val="00F7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1FE3"/>
  <w15:chartTrackingRefBased/>
  <w15:docId w15:val="{F445764D-6A70-4C69-955B-D5311C5E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E5"/>
  </w:style>
  <w:style w:type="paragraph" w:styleId="Heading1">
    <w:name w:val="heading 1"/>
    <w:basedOn w:val="Normal"/>
    <w:next w:val="Normal"/>
    <w:link w:val="Heading1Char"/>
    <w:uiPriority w:val="9"/>
    <w:qFormat/>
    <w:rsid w:val="00566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60E5"/>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5660E5"/>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5660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60E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60E5"/>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5660E5"/>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5660E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660E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660E5"/>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5660E5"/>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5660E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60E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60E5"/>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5660E5"/>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5660E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660E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660E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660E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660E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660E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5660E5"/>
    <w:rPr>
      <w:color w:val="5A5A5A" w:themeColor="text1" w:themeTint="A5"/>
      <w:spacing w:val="15"/>
    </w:rPr>
  </w:style>
  <w:style w:type="character" w:styleId="Strong">
    <w:name w:val="Strong"/>
    <w:basedOn w:val="DefaultParagraphFont"/>
    <w:uiPriority w:val="22"/>
    <w:qFormat/>
    <w:rsid w:val="005660E5"/>
    <w:rPr>
      <w:b/>
      <w:bCs/>
      <w:color w:val="auto"/>
    </w:rPr>
  </w:style>
  <w:style w:type="character" w:styleId="Emphasis">
    <w:name w:val="Emphasis"/>
    <w:basedOn w:val="DefaultParagraphFont"/>
    <w:uiPriority w:val="20"/>
    <w:qFormat/>
    <w:rsid w:val="005660E5"/>
    <w:rPr>
      <w:i/>
      <w:iCs/>
      <w:color w:val="auto"/>
    </w:rPr>
  </w:style>
  <w:style w:type="paragraph" w:styleId="NoSpacing">
    <w:name w:val="No Spacing"/>
    <w:link w:val="NoSpacingChar"/>
    <w:uiPriority w:val="1"/>
    <w:qFormat/>
    <w:rsid w:val="005660E5"/>
    <w:pPr>
      <w:spacing w:after="0" w:line="240" w:lineRule="auto"/>
    </w:pPr>
  </w:style>
  <w:style w:type="paragraph" w:styleId="ListParagraph">
    <w:name w:val="List Paragraph"/>
    <w:basedOn w:val="Normal"/>
    <w:uiPriority w:val="34"/>
    <w:qFormat/>
    <w:rsid w:val="005660E5"/>
    <w:pPr>
      <w:ind w:left="720"/>
      <w:contextualSpacing/>
    </w:pPr>
  </w:style>
  <w:style w:type="paragraph" w:styleId="Quote">
    <w:name w:val="Quote"/>
    <w:basedOn w:val="Normal"/>
    <w:next w:val="Normal"/>
    <w:link w:val="QuoteChar"/>
    <w:uiPriority w:val="29"/>
    <w:qFormat/>
    <w:rsid w:val="005660E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5660E5"/>
    <w:rPr>
      <w:i/>
      <w:iCs/>
      <w:color w:val="404040" w:themeColor="text1" w:themeTint="BF"/>
    </w:rPr>
  </w:style>
  <w:style w:type="paragraph" w:styleId="IntenseQuote">
    <w:name w:val="Intense Quote"/>
    <w:basedOn w:val="Normal"/>
    <w:next w:val="Normal"/>
    <w:link w:val="IntenseQuoteChar"/>
    <w:uiPriority w:val="30"/>
    <w:qFormat/>
    <w:rsid w:val="005660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660E5"/>
    <w:rPr>
      <w:i/>
      <w:iCs/>
      <w:color w:val="5B9BD5" w:themeColor="accent1"/>
    </w:rPr>
  </w:style>
  <w:style w:type="character" w:styleId="SubtleEmphasis">
    <w:name w:val="Subtle Emphasis"/>
    <w:basedOn w:val="DefaultParagraphFont"/>
    <w:uiPriority w:val="19"/>
    <w:qFormat/>
    <w:rsid w:val="005660E5"/>
    <w:rPr>
      <w:i/>
      <w:iCs/>
      <w:color w:val="404040" w:themeColor="text1" w:themeTint="BF"/>
    </w:rPr>
  </w:style>
  <w:style w:type="character" w:styleId="IntenseEmphasis">
    <w:name w:val="Intense Emphasis"/>
    <w:basedOn w:val="DefaultParagraphFont"/>
    <w:uiPriority w:val="21"/>
    <w:qFormat/>
    <w:rsid w:val="005660E5"/>
    <w:rPr>
      <w:i/>
      <w:iCs/>
      <w:color w:val="5B9BD5" w:themeColor="accent1"/>
    </w:rPr>
  </w:style>
  <w:style w:type="character" w:styleId="SubtleReference">
    <w:name w:val="Subtle Reference"/>
    <w:basedOn w:val="DefaultParagraphFont"/>
    <w:uiPriority w:val="31"/>
    <w:qFormat/>
    <w:rsid w:val="005660E5"/>
    <w:rPr>
      <w:smallCaps/>
      <w:color w:val="404040" w:themeColor="text1" w:themeTint="BF"/>
    </w:rPr>
  </w:style>
  <w:style w:type="character" w:styleId="IntenseReference">
    <w:name w:val="Intense Reference"/>
    <w:basedOn w:val="DefaultParagraphFont"/>
    <w:uiPriority w:val="32"/>
    <w:qFormat/>
    <w:rsid w:val="005660E5"/>
    <w:rPr>
      <w:b/>
      <w:bCs/>
      <w:smallCaps/>
      <w:color w:val="5B9BD5" w:themeColor="accent1"/>
      <w:spacing w:val="5"/>
    </w:rPr>
  </w:style>
  <w:style w:type="character" w:styleId="BookTitle">
    <w:name w:val="Book Title"/>
    <w:basedOn w:val="DefaultParagraphFont"/>
    <w:uiPriority w:val="33"/>
    <w:qFormat/>
    <w:rsid w:val="005660E5"/>
    <w:rPr>
      <w:b/>
      <w:bCs/>
      <w:i/>
      <w:iCs/>
      <w:spacing w:val="5"/>
    </w:rPr>
  </w:style>
  <w:style w:type="paragraph" w:styleId="TOCHeading">
    <w:name w:val="TOC Heading"/>
    <w:basedOn w:val="Heading1"/>
    <w:next w:val="Normal"/>
    <w:uiPriority w:val="39"/>
    <w:semiHidden/>
    <w:unhideWhenUsed/>
    <w:qFormat/>
    <w:rsid w:val="005660E5"/>
    <w:pPr>
      <w:outlineLvl w:val="9"/>
    </w:pPr>
  </w:style>
  <w:style w:type="table" w:styleId="TableGrid">
    <w:name w:val="Table Grid"/>
    <w:basedOn w:val="TableNormal"/>
    <w:uiPriority w:val="39"/>
    <w:rsid w:val="00D62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6517"/>
    <w:rPr>
      <w:color w:val="808080"/>
    </w:rPr>
  </w:style>
  <w:style w:type="table" w:styleId="GridTable1Light">
    <w:name w:val="Grid Table 1 Light"/>
    <w:basedOn w:val="TableNormal"/>
    <w:uiPriority w:val="46"/>
    <w:rsid w:val="00F46C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F46C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unhideWhenUsed/>
    <w:rsid w:val="00701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E3"/>
  </w:style>
  <w:style w:type="paragraph" w:styleId="Footer">
    <w:name w:val="footer"/>
    <w:basedOn w:val="Normal"/>
    <w:link w:val="FooterChar"/>
    <w:uiPriority w:val="99"/>
    <w:unhideWhenUsed/>
    <w:rsid w:val="00701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E3"/>
  </w:style>
  <w:style w:type="character" w:customStyle="1" w:styleId="NoSpacingChar">
    <w:name w:val="No Spacing Char"/>
    <w:basedOn w:val="DefaultParagraphFont"/>
    <w:link w:val="NoSpacing"/>
    <w:uiPriority w:val="1"/>
    <w:rsid w:val="00217010"/>
  </w:style>
  <w:style w:type="character" w:styleId="Hyperlink">
    <w:name w:val="Hyperlink"/>
    <w:basedOn w:val="DefaultParagraphFont"/>
    <w:uiPriority w:val="99"/>
    <w:unhideWhenUsed/>
    <w:rsid w:val="00217010"/>
    <w:rPr>
      <w:color w:val="0563C1" w:themeColor="hyperlink"/>
      <w:u w:val="single"/>
    </w:rPr>
  </w:style>
  <w:style w:type="character" w:styleId="FollowedHyperlink">
    <w:name w:val="FollowedHyperlink"/>
    <w:basedOn w:val="DefaultParagraphFont"/>
    <w:uiPriority w:val="99"/>
    <w:semiHidden/>
    <w:unhideWhenUsed/>
    <w:rsid w:val="00217010"/>
    <w:rPr>
      <w:color w:val="954F72" w:themeColor="followedHyperlink"/>
      <w:u w:val="single"/>
    </w:rPr>
  </w:style>
  <w:style w:type="character" w:styleId="CommentReference">
    <w:name w:val="annotation reference"/>
    <w:basedOn w:val="DefaultParagraphFont"/>
    <w:uiPriority w:val="99"/>
    <w:semiHidden/>
    <w:unhideWhenUsed/>
    <w:rsid w:val="00D06EDD"/>
    <w:rPr>
      <w:sz w:val="16"/>
      <w:szCs w:val="16"/>
    </w:rPr>
  </w:style>
  <w:style w:type="paragraph" w:styleId="CommentText">
    <w:name w:val="annotation text"/>
    <w:basedOn w:val="Normal"/>
    <w:link w:val="CommentTextChar"/>
    <w:uiPriority w:val="99"/>
    <w:semiHidden/>
    <w:unhideWhenUsed/>
    <w:rsid w:val="00D06EDD"/>
    <w:pPr>
      <w:spacing w:line="240" w:lineRule="auto"/>
    </w:pPr>
    <w:rPr>
      <w:sz w:val="20"/>
      <w:szCs w:val="20"/>
    </w:rPr>
  </w:style>
  <w:style w:type="character" w:customStyle="1" w:styleId="CommentTextChar">
    <w:name w:val="Comment Text Char"/>
    <w:basedOn w:val="DefaultParagraphFont"/>
    <w:link w:val="CommentText"/>
    <w:uiPriority w:val="99"/>
    <w:semiHidden/>
    <w:rsid w:val="00D06EDD"/>
    <w:rPr>
      <w:sz w:val="20"/>
      <w:szCs w:val="20"/>
    </w:rPr>
  </w:style>
  <w:style w:type="paragraph" w:styleId="CommentSubject">
    <w:name w:val="annotation subject"/>
    <w:basedOn w:val="CommentText"/>
    <w:next w:val="CommentText"/>
    <w:link w:val="CommentSubjectChar"/>
    <w:uiPriority w:val="99"/>
    <w:semiHidden/>
    <w:unhideWhenUsed/>
    <w:rsid w:val="00D06EDD"/>
    <w:rPr>
      <w:b/>
      <w:bCs/>
    </w:rPr>
  </w:style>
  <w:style w:type="character" w:customStyle="1" w:styleId="CommentSubjectChar">
    <w:name w:val="Comment Subject Char"/>
    <w:basedOn w:val="CommentTextChar"/>
    <w:link w:val="CommentSubject"/>
    <w:uiPriority w:val="99"/>
    <w:semiHidden/>
    <w:rsid w:val="00D06E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westhoff@wsu.edu?subject=Tuition%20and%20Fee%20Rate%20Request%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3D9E808FD441598E0AD5AC8B4D1BF3"/>
        <w:category>
          <w:name w:val="General"/>
          <w:gallery w:val="placeholder"/>
        </w:category>
        <w:types>
          <w:type w:val="bbPlcHdr"/>
        </w:types>
        <w:behaviors>
          <w:behavior w:val="content"/>
        </w:behaviors>
        <w:guid w:val="{2F680E0F-BA75-473D-8552-80AFFCC7197A}"/>
      </w:docPartPr>
      <w:docPartBody>
        <w:p w:rsidR="00A70B98" w:rsidRDefault="00A70B98" w:rsidP="00A70B98">
          <w:pPr>
            <w:pStyle w:val="DD3D9E808FD441598E0AD5AC8B4D1BF31"/>
          </w:pPr>
          <w:r w:rsidRPr="00DA4624">
            <w:rPr>
              <w:rStyle w:val="PlaceholderText"/>
            </w:rPr>
            <w:t>Click or tap here to enter text.</w:t>
          </w:r>
        </w:p>
      </w:docPartBody>
    </w:docPart>
    <w:docPart>
      <w:docPartPr>
        <w:name w:val="AA05EF1E7A19489BACA40CE81EC75A4C"/>
        <w:category>
          <w:name w:val="General"/>
          <w:gallery w:val="placeholder"/>
        </w:category>
        <w:types>
          <w:type w:val="bbPlcHdr"/>
        </w:types>
        <w:behaviors>
          <w:behavior w:val="content"/>
        </w:behaviors>
        <w:guid w:val="{9CE71CA9-3E35-447D-BBD5-5A9F8BBAF1ED}"/>
      </w:docPartPr>
      <w:docPartBody>
        <w:p w:rsidR="00A70B98" w:rsidRDefault="00A70B98" w:rsidP="00A70B98">
          <w:pPr>
            <w:pStyle w:val="AA05EF1E7A19489BACA40CE81EC75A4C1"/>
          </w:pPr>
          <w:r w:rsidRPr="00DA4624">
            <w:rPr>
              <w:rStyle w:val="PlaceholderText"/>
            </w:rPr>
            <w:t>Click or tap here to enter text.</w:t>
          </w:r>
        </w:p>
      </w:docPartBody>
    </w:docPart>
    <w:docPart>
      <w:docPartPr>
        <w:name w:val="8E59D42738D247F09D6FAD2520CB59AF"/>
        <w:category>
          <w:name w:val="General"/>
          <w:gallery w:val="placeholder"/>
        </w:category>
        <w:types>
          <w:type w:val="bbPlcHdr"/>
        </w:types>
        <w:behaviors>
          <w:behavior w:val="content"/>
        </w:behaviors>
        <w:guid w:val="{A3E24776-6080-4CAB-9449-F5CB9B680BA6}"/>
      </w:docPartPr>
      <w:docPartBody>
        <w:p w:rsidR="00A70B98" w:rsidRDefault="00A70B98" w:rsidP="00A70B98">
          <w:pPr>
            <w:pStyle w:val="8E59D42738D247F09D6FAD2520CB59AF1"/>
          </w:pPr>
          <w:r w:rsidRPr="00DA4624">
            <w:rPr>
              <w:rStyle w:val="PlaceholderText"/>
            </w:rPr>
            <w:t>Click or tap here to enter text.</w:t>
          </w:r>
        </w:p>
      </w:docPartBody>
    </w:docPart>
    <w:docPart>
      <w:docPartPr>
        <w:name w:val="C4D71EDE7B5E427984A2529DBDD51DE7"/>
        <w:category>
          <w:name w:val="General"/>
          <w:gallery w:val="placeholder"/>
        </w:category>
        <w:types>
          <w:type w:val="bbPlcHdr"/>
        </w:types>
        <w:behaviors>
          <w:behavior w:val="content"/>
        </w:behaviors>
        <w:guid w:val="{77B0F7DF-DEE5-497B-8682-65931028B119}"/>
      </w:docPartPr>
      <w:docPartBody>
        <w:p w:rsidR="00A70B98" w:rsidRDefault="00A70B98" w:rsidP="00A70B98">
          <w:pPr>
            <w:pStyle w:val="C4D71EDE7B5E427984A2529DBDD51DE71"/>
          </w:pPr>
          <w:r w:rsidRPr="00DA4624">
            <w:rPr>
              <w:rStyle w:val="PlaceholderText"/>
            </w:rPr>
            <w:t>Click or tap here to enter text.</w:t>
          </w:r>
        </w:p>
      </w:docPartBody>
    </w:docPart>
    <w:docPart>
      <w:docPartPr>
        <w:name w:val="8480AAA9FD0F4C8093FD1C787A5CA604"/>
        <w:category>
          <w:name w:val="General"/>
          <w:gallery w:val="placeholder"/>
        </w:category>
        <w:types>
          <w:type w:val="bbPlcHdr"/>
        </w:types>
        <w:behaviors>
          <w:behavior w:val="content"/>
        </w:behaviors>
        <w:guid w:val="{D2253801-0681-48AB-B42D-5CF97B91B300}"/>
      </w:docPartPr>
      <w:docPartBody>
        <w:p w:rsidR="008518FF" w:rsidRDefault="00A70B98" w:rsidP="00A70B98">
          <w:pPr>
            <w:pStyle w:val="8480AAA9FD0F4C8093FD1C787A5CA6041"/>
          </w:pPr>
          <w:r w:rsidRPr="00DA4624">
            <w:rPr>
              <w:rStyle w:val="PlaceholderText"/>
            </w:rPr>
            <w:t>Click or tap here to enter text.</w:t>
          </w:r>
        </w:p>
      </w:docPartBody>
    </w:docPart>
    <w:docPart>
      <w:docPartPr>
        <w:name w:val="B55825A85AAF4C7A8289B50BF9F023CB"/>
        <w:category>
          <w:name w:val="General"/>
          <w:gallery w:val="placeholder"/>
        </w:category>
        <w:types>
          <w:type w:val="bbPlcHdr"/>
        </w:types>
        <w:behaviors>
          <w:behavior w:val="content"/>
        </w:behaviors>
        <w:guid w:val="{C17AE71A-C84F-49FD-BD5D-5286E8334C89}"/>
      </w:docPartPr>
      <w:docPartBody>
        <w:p w:rsidR="008518FF" w:rsidRDefault="00A70B98" w:rsidP="00A70B98">
          <w:pPr>
            <w:pStyle w:val="B55825A85AAF4C7A8289B50BF9F023CB"/>
          </w:pPr>
          <w:r w:rsidRPr="00DA4624">
            <w:rPr>
              <w:rStyle w:val="PlaceholderText"/>
            </w:rPr>
            <w:t>Click or tap here to enter text.</w:t>
          </w:r>
        </w:p>
      </w:docPartBody>
    </w:docPart>
    <w:docPart>
      <w:docPartPr>
        <w:name w:val="DB2825083DCB45119F5E69E61E873672"/>
        <w:category>
          <w:name w:val="General"/>
          <w:gallery w:val="placeholder"/>
        </w:category>
        <w:types>
          <w:type w:val="bbPlcHdr"/>
        </w:types>
        <w:behaviors>
          <w:behavior w:val="content"/>
        </w:behaviors>
        <w:guid w:val="{81B053FD-3331-40D1-BBBD-A23C80B209C1}"/>
      </w:docPartPr>
      <w:docPartBody>
        <w:p w:rsidR="008518FF" w:rsidRDefault="00A70B98" w:rsidP="00A70B98">
          <w:pPr>
            <w:pStyle w:val="DB2825083DCB45119F5E69E61E873672"/>
          </w:pPr>
          <w:r w:rsidRPr="00DA4624">
            <w:rPr>
              <w:rStyle w:val="PlaceholderText"/>
            </w:rPr>
            <w:t>Click or tap here to enter text.</w:t>
          </w:r>
        </w:p>
      </w:docPartBody>
    </w:docPart>
    <w:docPart>
      <w:docPartPr>
        <w:name w:val="BA64BB4407E842109B2979E773495333"/>
        <w:category>
          <w:name w:val="General"/>
          <w:gallery w:val="placeholder"/>
        </w:category>
        <w:types>
          <w:type w:val="bbPlcHdr"/>
        </w:types>
        <w:behaviors>
          <w:behavior w:val="content"/>
        </w:behaviors>
        <w:guid w:val="{A075B1E8-1DD3-48BE-AAF1-CA56DDAEB616}"/>
      </w:docPartPr>
      <w:docPartBody>
        <w:p w:rsidR="008518FF" w:rsidRDefault="00A70B98" w:rsidP="00A70B98">
          <w:pPr>
            <w:pStyle w:val="BA64BB4407E842109B2979E773495333"/>
          </w:pPr>
          <w:r w:rsidRPr="00DA4624">
            <w:rPr>
              <w:rStyle w:val="PlaceholderText"/>
            </w:rPr>
            <w:t>Click or tap here to enter text.</w:t>
          </w:r>
        </w:p>
      </w:docPartBody>
    </w:docPart>
    <w:docPart>
      <w:docPartPr>
        <w:name w:val="748BED908A2F4D5E80D8E2246CCA2F17"/>
        <w:category>
          <w:name w:val="General"/>
          <w:gallery w:val="placeholder"/>
        </w:category>
        <w:types>
          <w:type w:val="bbPlcHdr"/>
        </w:types>
        <w:behaviors>
          <w:behavior w:val="content"/>
        </w:behaviors>
        <w:guid w:val="{C4F84593-B3E6-4047-9E52-31424F539C31}"/>
      </w:docPartPr>
      <w:docPartBody>
        <w:p w:rsidR="008518FF" w:rsidRDefault="00A70B98" w:rsidP="00A70B98">
          <w:pPr>
            <w:pStyle w:val="748BED908A2F4D5E80D8E2246CCA2F17"/>
          </w:pPr>
          <w:r w:rsidRPr="00DA4624">
            <w:rPr>
              <w:rStyle w:val="PlaceholderText"/>
            </w:rPr>
            <w:t>Click or tap here to enter text.</w:t>
          </w:r>
        </w:p>
      </w:docPartBody>
    </w:docPart>
    <w:docPart>
      <w:docPartPr>
        <w:name w:val="25305EB6C21244A6AF57EFC9D1B99B14"/>
        <w:category>
          <w:name w:val="General"/>
          <w:gallery w:val="placeholder"/>
        </w:category>
        <w:types>
          <w:type w:val="bbPlcHdr"/>
        </w:types>
        <w:behaviors>
          <w:behavior w:val="content"/>
        </w:behaviors>
        <w:guid w:val="{C4CD5DA9-CFCD-4DF1-9DD9-463FAF941E01}"/>
      </w:docPartPr>
      <w:docPartBody>
        <w:p w:rsidR="008518FF" w:rsidRDefault="00A70B98" w:rsidP="00A70B98">
          <w:pPr>
            <w:pStyle w:val="25305EB6C21244A6AF57EFC9D1B99B14"/>
          </w:pPr>
          <w:r w:rsidRPr="00DA4624">
            <w:rPr>
              <w:rStyle w:val="PlaceholderText"/>
            </w:rPr>
            <w:t>Click or tap here to enter text.</w:t>
          </w:r>
        </w:p>
      </w:docPartBody>
    </w:docPart>
    <w:docPart>
      <w:docPartPr>
        <w:name w:val="E20473E10F8344BE8A1B6D73AD90E78A"/>
        <w:category>
          <w:name w:val="General"/>
          <w:gallery w:val="placeholder"/>
        </w:category>
        <w:types>
          <w:type w:val="bbPlcHdr"/>
        </w:types>
        <w:behaviors>
          <w:behavior w:val="content"/>
        </w:behaviors>
        <w:guid w:val="{528EB83E-82C7-4309-8296-27C9E38E1659}"/>
      </w:docPartPr>
      <w:docPartBody>
        <w:p w:rsidR="008518FF" w:rsidRDefault="00A70B98" w:rsidP="00A70B98">
          <w:pPr>
            <w:pStyle w:val="E20473E10F8344BE8A1B6D73AD90E78A"/>
          </w:pPr>
          <w:r w:rsidRPr="00DA4624">
            <w:rPr>
              <w:rStyle w:val="PlaceholderText"/>
            </w:rPr>
            <w:t>Click or tap here to enter text.</w:t>
          </w:r>
        </w:p>
      </w:docPartBody>
    </w:docPart>
    <w:docPart>
      <w:docPartPr>
        <w:name w:val="99FFA620B9F54988AD879D8BDE47E6B4"/>
        <w:category>
          <w:name w:val="General"/>
          <w:gallery w:val="placeholder"/>
        </w:category>
        <w:types>
          <w:type w:val="bbPlcHdr"/>
        </w:types>
        <w:behaviors>
          <w:behavior w:val="content"/>
        </w:behaviors>
        <w:guid w:val="{88DE418F-3CCA-4559-8D44-0408443F06D5}"/>
      </w:docPartPr>
      <w:docPartBody>
        <w:p w:rsidR="008518FF" w:rsidRDefault="00A70B98" w:rsidP="00A70B98">
          <w:pPr>
            <w:pStyle w:val="99FFA620B9F54988AD879D8BDE47E6B4"/>
          </w:pPr>
          <w:r w:rsidRPr="00DA4624">
            <w:rPr>
              <w:rStyle w:val="PlaceholderText"/>
            </w:rPr>
            <w:t>Click or tap here to enter text.</w:t>
          </w:r>
        </w:p>
      </w:docPartBody>
    </w:docPart>
    <w:docPart>
      <w:docPartPr>
        <w:name w:val="5122BCCE58F344FBB80383F492598499"/>
        <w:category>
          <w:name w:val="General"/>
          <w:gallery w:val="placeholder"/>
        </w:category>
        <w:types>
          <w:type w:val="bbPlcHdr"/>
        </w:types>
        <w:behaviors>
          <w:behavior w:val="content"/>
        </w:behaviors>
        <w:guid w:val="{B1DDA5F7-50F3-4068-A886-CCFA84D35EF4}"/>
      </w:docPartPr>
      <w:docPartBody>
        <w:p w:rsidR="008518FF" w:rsidRDefault="00A70B98" w:rsidP="00A70B98">
          <w:pPr>
            <w:pStyle w:val="5122BCCE58F344FBB80383F492598499"/>
          </w:pPr>
          <w:r w:rsidRPr="00DA4624">
            <w:rPr>
              <w:rStyle w:val="PlaceholderText"/>
            </w:rPr>
            <w:t>Click or tap here to enter text.</w:t>
          </w:r>
        </w:p>
      </w:docPartBody>
    </w:docPart>
    <w:docPart>
      <w:docPartPr>
        <w:name w:val="0EB336C6171C4A6B946BEEC7F6FC61C4"/>
        <w:category>
          <w:name w:val="General"/>
          <w:gallery w:val="placeholder"/>
        </w:category>
        <w:types>
          <w:type w:val="bbPlcHdr"/>
        </w:types>
        <w:behaviors>
          <w:behavior w:val="content"/>
        </w:behaviors>
        <w:guid w:val="{FD7BFE71-2381-4BA1-9DF4-88AE140DC623}"/>
      </w:docPartPr>
      <w:docPartBody>
        <w:p w:rsidR="008518FF" w:rsidRDefault="00A70B98" w:rsidP="00A70B98">
          <w:pPr>
            <w:pStyle w:val="0EB336C6171C4A6B946BEEC7F6FC61C4"/>
          </w:pPr>
          <w:r w:rsidRPr="00DA4624">
            <w:rPr>
              <w:rStyle w:val="PlaceholderText"/>
            </w:rPr>
            <w:t>Click or tap here to enter text.</w:t>
          </w:r>
        </w:p>
      </w:docPartBody>
    </w:docPart>
    <w:docPart>
      <w:docPartPr>
        <w:name w:val="319F1775CD3D4193B9AB372F84C08FA8"/>
        <w:category>
          <w:name w:val="General"/>
          <w:gallery w:val="placeholder"/>
        </w:category>
        <w:types>
          <w:type w:val="bbPlcHdr"/>
        </w:types>
        <w:behaviors>
          <w:behavior w:val="content"/>
        </w:behaviors>
        <w:guid w:val="{D02F8A44-F670-46B6-B169-62E908D71A9C}"/>
      </w:docPartPr>
      <w:docPartBody>
        <w:p w:rsidR="00171A70" w:rsidRDefault="0082716D" w:rsidP="0082716D">
          <w:pPr>
            <w:pStyle w:val="319F1775CD3D4193B9AB372F84C08FA8"/>
          </w:pPr>
          <w:r w:rsidRPr="00DA46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4C7"/>
    <w:rsid w:val="00171A70"/>
    <w:rsid w:val="002957FF"/>
    <w:rsid w:val="002A54C7"/>
    <w:rsid w:val="0082716D"/>
    <w:rsid w:val="008518FF"/>
    <w:rsid w:val="00A70B98"/>
    <w:rsid w:val="00D8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16D"/>
    <w:rPr>
      <w:color w:val="808080"/>
    </w:rPr>
  </w:style>
  <w:style w:type="paragraph" w:customStyle="1" w:styleId="319F1775CD3D4193B9AB372F84C08FA8">
    <w:name w:val="319F1775CD3D4193B9AB372F84C08FA8"/>
    <w:rsid w:val="0082716D"/>
  </w:style>
  <w:style w:type="paragraph" w:customStyle="1" w:styleId="B55825A85AAF4C7A8289B50BF9F023CB">
    <w:name w:val="B55825A85AAF4C7A8289B50BF9F023CB"/>
    <w:rsid w:val="00A70B98"/>
    <w:rPr>
      <w:rFonts w:eastAsiaTheme="minorHAnsi"/>
    </w:rPr>
  </w:style>
  <w:style w:type="paragraph" w:customStyle="1" w:styleId="DB2825083DCB45119F5E69E61E873672">
    <w:name w:val="DB2825083DCB45119F5E69E61E873672"/>
    <w:rsid w:val="00A70B98"/>
    <w:rPr>
      <w:rFonts w:eastAsiaTheme="minorHAnsi"/>
    </w:rPr>
  </w:style>
  <w:style w:type="paragraph" w:customStyle="1" w:styleId="BA64BB4407E842109B2979E773495333">
    <w:name w:val="BA64BB4407E842109B2979E773495333"/>
    <w:rsid w:val="00A70B98"/>
    <w:rPr>
      <w:rFonts w:eastAsiaTheme="minorHAnsi"/>
    </w:rPr>
  </w:style>
  <w:style w:type="paragraph" w:customStyle="1" w:styleId="748BED908A2F4D5E80D8E2246CCA2F17">
    <w:name w:val="748BED908A2F4D5E80D8E2246CCA2F17"/>
    <w:rsid w:val="00A70B98"/>
    <w:rPr>
      <w:rFonts w:eastAsiaTheme="minorHAnsi"/>
    </w:rPr>
  </w:style>
  <w:style w:type="paragraph" w:customStyle="1" w:styleId="25305EB6C21244A6AF57EFC9D1B99B14">
    <w:name w:val="25305EB6C21244A6AF57EFC9D1B99B14"/>
    <w:rsid w:val="00A70B98"/>
    <w:rPr>
      <w:rFonts w:eastAsiaTheme="minorHAnsi"/>
    </w:rPr>
  </w:style>
  <w:style w:type="paragraph" w:customStyle="1" w:styleId="E20473E10F8344BE8A1B6D73AD90E78A">
    <w:name w:val="E20473E10F8344BE8A1B6D73AD90E78A"/>
    <w:rsid w:val="00A70B98"/>
    <w:rPr>
      <w:rFonts w:eastAsiaTheme="minorHAnsi"/>
    </w:rPr>
  </w:style>
  <w:style w:type="paragraph" w:customStyle="1" w:styleId="99FFA620B9F54988AD879D8BDE47E6B4">
    <w:name w:val="99FFA620B9F54988AD879D8BDE47E6B4"/>
    <w:rsid w:val="00A70B98"/>
    <w:rPr>
      <w:rFonts w:eastAsiaTheme="minorHAnsi"/>
    </w:rPr>
  </w:style>
  <w:style w:type="paragraph" w:customStyle="1" w:styleId="5122BCCE58F344FBB80383F492598499">
    <w:name w:val="5122BCCE58F344FBB80383F492598499"/>
    <w:rsid w:val="00A70B98"/>
    <w:rPr>
      <w:rFonts w:eastAsiaTheme="minorHAnsi"/>
    </w:rPr>
  </w:style>
  <w:style w:type="paragraph" w:customStyle="1" w:styleId="0EB336C6171C4A6B946BEEC7F6FC61C4">
    <w:name w:val="0EB336C6171C4A6B946BEEC7F6FC61C4"/>
    <w:rsid w:val="00A70B98"/>
    <w:rPr>
      <w:rFonts w:eastAsiaTheme="minorHAnsi"/>
    </w:rPr>
  </w:style>
  <w:style w:type="paragraph" w:customStyle="1" w:styleId="8480AAA9FD0F4C8093FD1C787A5CA6041">
    <w:name w:val="8480AAA9FD0F4C8093FD1C787A5CA6041"/>
    <w:rsid w:val="00A70B98"/>
    <w:rPr>
      <w:rFonts w:eastAsiaTheme="minorHAnsi"/>
    </w:rPr>
  </w:style>
  <w:style w:type="paragraph" w:customStyle="1" w:styleId="DD3D9E808FD441598E0AD5AC8B4D1BF31">
    <w:name w:val="DD3D9E808FD441598E0AD5AC8B4D1BF31"/>
    <w:rsid w:val="00A70B98"/>
    <w:rPr>
      <w:rFonts w:eastAsiaTheme="minorHAnsi"/>
    </w:rPr>
  </w:style>
  <w:style w:type="paragraph" w:customStyle="1" w:styleId="AA05EF1E7A19489BACA40CE81EC75A4C1">
    <w:name w:val="AA05EF1E7A19489BACA40CE81EC75A4C1"/>
    <w:rsid w:val="00A70B98"/>
    <w:rPr>
      <w:rFonts w:eastAsiaTheme="minorHAnsi"/>
    </w:rPr>
  </w:style>
  <w:style w:type="paragraph" w:customStyle="1" w:styleId="8E59D42738D247F09D6FAD2520CB59AF1">
    <w:name w:val="8E59D42738D247F09D6FAD2520CB59AF1"/>
    <w:rsid w:val="00A70B98"/>
    <w:rPr>
      <w:rFonts w:eastAsiaTheme="minorHAnsi"/>
    </w:rPr>
  </w:style>
  <w:style w:type="paragraph" w:customStyle="1" w:styleId="C4D71EDE7B5E427984A2529DBDD51DE71">
    <w:name w:val="C4D71EDE7B5E427984A2529DBDD51DE71"/>
    <w:rsid w:val="00A70B9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5B91-9FA3-4814-B231-C8FCC101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Westhoff, Kelley</dc:creator>
  <cp:keywords/>
  <dc:description/>
  <cp:lastModifiedBy>Westhoff, Kelley</cp:lastModifiedBy>
  <cp:revision>5</cp:revision>
  <dcterms:created xsi:type="dcterms:W3CDTF">2022-12-05T23:14:00Z</dcterms:created>
  <dcterms:modified xsi:type="dcterms:W3CDTF">2023-01-09T20:19:00Z</dcterms:modified>
</cp:coreProperties>
</file>