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E855" w14:textId="151243E3" w:rsidR="00B57C26" w:rsidRPr="00815C9A" w:rsidRDefault="00424B7B">
      <w:pPr>
        <w:pStyle w:val="Title"/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FUTURE </w:t>
      </w:r>
      <w:r w:rsidR="007137BD" w:rsidRPr="00815C9A">
        <w:rPr>
          <w:rFonts w:ascii="Corbel" w:hAnsi="Corbel"/>
          <w:sz w:val="36"/>
          <w:szCs w:val="36"/>
        </w:rPr>
        <w:t xml:space="preserve">ACTION ITEM </w:t>
      </w:r>
      <w:r>
        <w:rPr>
          <w:rFonts w:ascii="Corbel" w:hAnsi="Corbel"/>
          <w:sz w:val="36"/>
          <w:szCs w:val="36"/>
        </w:rPr>
        <w:t xml:space="preserve">#x </w:t>
      </w:r>
    </w:p>
    <w:p w14:paraId="5CD08EAB" w14:textId="7E230AB9" w:rsidR="008203C8" w:rsidRPr="00424B7B" w:rsidRDefault="008E118B" w:rsidP="008C058C">
      <w:pPr>
        <w:jc w:val="center"/>
        <w:rPr>
          <w:rFonts w:ascii="Corbel" w:hAnsi="Corbel"/>
          <w:sz w:val="28"/>
          <w:szCs w:val="28"/>
        </w:rPr>
      </w:pPr>
      <w:r w:rsidRPr="00424B7B">
        <w:rPr>
          <w:rFonts w:ascii="Corbel" w:hAnsi="Corbel"/>
          <w:bCs/>
          <w:sz w:val="28"/>
          <w:szCs w:val="28"/>
        </w:rPr>
        <w:t xml:space="preserve">Establishing </w:t>
      </w:r>
      <w:r w:rsidR="008203C8" w:rsidRPr="00424B7B">
        <w:rPr>
          <w:rFonts w:ascii="Corbel" w:hAnsi="Corbel"/>
          <w:bCs/>
          <w:sz w:val="28"/>
          <w:szCs w:val="28"/>
        </w:rPr>
        <w:t xml:space="preserve">the WSU </w:t>
      </w:r>
      <w:r w:rsidR="00C9479C" w:rsidRPr="00424B7B">
        <w:rPr>
          <w:rFonts w:ascii="Corbel" w:hAnsi="Corbel"/>
          <w:bCs/>
          <w:sz w:val="28"/>
          <w:szCs w:val="28"/>
        </w:rPr>
        <w:t xml:space="preserve">Pullman </w:t>
      </w:r>
      <w:proofErr w:type="spellStart"/>
      <w:r w:rsidR="00D73442" w:rsidRPr="00424B7B">
        <w:rPr>
          <w:rFonts w:ascii="Corbel" w:hAnsi="Corbel"/>
          <w:sz w:val="28"/>
          <w:szCs w:val="28"/>
        </w:rPr>
        <w:t>Cougs</w:t>
      </w:r>
      <w:proofErr w:type="spellEnd"/>
      <w:r w:rsidR="00D73442" w:rsidRPr="00424B7B">
        <w:rPr>
          <w:rFonts w:ascii="Corbel" w:hAnsi="Corbel"/>
          <w:sz w:val="28"/>
          <w:szCs w:val="28"/>
        </w:rPr>
        <w:t xml:space="preserve"> Against Hunger Student Food Pantry Fee </w:t>
      </w:r>
    </w:p>
    <w:p w14:paraId="36420B8D" w14:textId="5C758E5D" w:rsidR="00B53BA1" w:rsidRPr="00815C9A" w:rsidRDefault="005B5BC6" w:rsidP="008C058C">
      <w:pPr>
        <w:jc w:val="center"/>
        <w:rPr>
          <w:rFonts w:ascii="Corbel" w:hAnsi="Corbel"/>
          <w:bCs/>
        </w:rPr>
      </w:pPr>
      <w:r w:rsidRPr="00815C9A">
        <w:rPr>
          <w:rFonts w:ascii="Corbel" w:hAnsi="Corbel"/>
          <w:bCs/>
        </w:rPr>
        <w:t>(</w:t>
      </w:r>
      <w:r w:rsidR="00424B7B">
        <w:rPr>
          <w:rFonts w:ascii="Corbel" w:hAnsi="Corbel"/>
          <w:bCs/>
        </w:rPr>
        <w:t xml:space="preserve">Leslie Brunelli/Student Affairs </w:t>
      </w:r>
      <w:r w:rsidR="008033FA">
        <w:rPr>
          <w:rFonts w:ascii="Corbel" w:hAnsi="Corbel"/>
          <w:bCs/>
        </w:rPr>
        <w:t>representative</w:t>
      </w:r>
      <w:r w:rsidR="00B53BA1" w:rsidRPr="00815C9A">
        <w:rPr>
          <w:rFonts w:ascii="Corbel" w:hAnsi="Corbel"/>
          <w:bCs/>
        </w:rPr>
        <w:t>)</w:t>
      </w:r>
    </w:p>
    <w:p w14:paraId="1EC1F45F" w14:textId="77777777" w:rsidR="007137BD" w:rsidRPr="00815C9A" w:rsidRDefault="007137BD">
      <w:pPr>
        <w:jc w:val="center"/>
        <w:rPr>
          <w:rFonts w:ascii="Corbel" w:hAnsi="Corbel"/>
          <w:b/>
          <w:bCs/>
        </w:rPr>
      </w:pPr>
    </w:p>
    <w:p w14:paraId="11C89351" w14:textId="77777777" w:rsidR="00665AFE" w:rsidRPr="00815C9A" w:rsidRDefault="00665AFE">
      <w:pPr>
        <w:rPr>
          <w:rFonts w:ascii="Corbel" w:hAnsi="Corbel"/>
        </w:rPr>
      </w:pPr>
    </w:p>
    <w:p w14:paraId="56C843BF" w14:textId="77777777" w:rsidR="00B57C26" w:rsidRPr="00815C9A" w:rsidRDefault="00B57C26">
      <w:pPr>
        <w:rPr>
          <w:rFonts w:ascii="Corbel" w:hAnsi="Corbel"/>
        </w:rPr>
      </w:pPr>
      <w:r w:rsidRPr="00815C9A">
        <w:rPr>
          <w:rFonts w:ascii="Corbel" w:hAnsi="Corbel"/>
        </w:rPr>
        <w:t>TO ALL MEMBERS OF THE BOARD OF REGENTS</w:t>
      </w:r>
    </w:p>
    <w:p w14:paraId="5BDBCE80" w14:textId="77777777" w:rsidR="00B57C26" w:rsidRPr="00815C9A" w:rsidRDefault="00B57C26">
      <w:pPr>
        <w:rPr>
          <w:rFonts w:ascii="Corbel" w:hAnsi="Corbel"/>
        </w:rPr>
      </w:pPr>
    </w:p>
    <w:p w14:paraId="1A8DF5B8" w14:textId="215F53D8" w:rsidR="00B57C26" w:rsidRPr="00815C9A" w:rsidRDefault="000A3516" w:rsidP="000A3516">
      <w:pPr>
        <w:ind w:left="2160" w:hanging="2160"/>
        <w:rPr>
          <w:rFonts w:ascii="Corbel" w:hAnsi="Corbel"/>
        </w:rPr>
      </w:pPr>
      <w:r w:rsidRPr="00815C9A">
        <w:rPr>
          <w:rFonts w:ascii="Corbel" w:hAnsi="Corbel"/>
        </w:rPr>
        <w:t>SUBJECT:</w:t>
      </w:r>
      <w:r w:rsidRPr="00815C9A">
        <w:rPr>
          <w:rFonts w:ascii="Corbel" w:hAnsi="Corbel"/>
        </w:rPr>
        <w:tab/>
      </w:r>
      <w:r w:rsidR="00CC56C1" w:rsidRPr="00815C9A">
        <w:rPr>
          <w:rFonts w:ascii="Corbel" w:hAnsi="Corbel"/>
        </w:rPr>
        <w:t xml:space="preserve">Establishing </w:t>
      </w:r>
      <w:r w:rsidR="00C9479C" w:rsidRPr="00815C9A">
        <w:rPr>
          <w:rFonts w:ascii="Corbel" w:hAnsi="Corbel"/>
        </w:rPr>
        <w:t xml:space="preserve">the </w:t>
      </w:r>
      <w:proofErr w:type="spellStart"/>
      <w:r w:rsidR="00C9479C" w:rsidRPr="00815C9A">
        <w:rPr>
          <w:rFonts w:ascii="Corbel" w:hAnsi="Corbel"/>
        </w:rPr>
        <w:t>Cougs</w:t>
      </w:r>
      <w:proofErr w:type="spellEnd"/>
      <w:r w:rsidR="00C9479C" w:rsidRPr="00815C9A">
        <w:rPr>
          <w:rFonts w:ascii="Corbel" w:hAnsi="Corbel"/>
        </w:rPr>
        <w:t xml:space="preserve"> Against Hunger Student Food Pantry Fee</w:t>
      </w:r>
      <w:r w:rsidRPr="00815C9A">
        <w:rPr>
          <w:rFonts w:ascii="Corbel" w:hAnsi="Corbel"/>
        </w:rPr>
        <w:t xml:space="preserve"> a</w:t>
      </w:r>
      <w:r w:rsidR="00A401F7" w:rsidRPr="00815C9A">
        <w:rPr>
          <w:rFonts w:ascii="Corbel" w:hAnsi="Corbel"/>
        </w:rPr>
        <w:t>t</w:t>
      </w:r>
      <w:r w:rsidRPr="00815C9A">
        <w:rPr>
          <w:rFonts w:ascii="Corbel" w:hAnsi="Corbel"/>
        </w:rPr>
        <w:t xml:space="preserve"> WSU Pu</w:t>
      </w:r>
      <w:r w:rsidR="00A401F7" w:rsidRPr="00815C9A">
        <w:rPr>
          <w:rFonts w:ascii="Corbel" w:hAnsi="Corbel"/>
        </w:rPr>
        <w:t>l</w:t>
      </w:r>
      <w:r w:rsidRPr="00815C9A">
        <w:rPr>
          <w:rFonts w:ascii="Corbel" w:hAnsi="Corbel"/>
        </w:rPr>
        <w:t>l</w:t>
      </w:r>
      <w:r w:rsidR="00A401F7" w:rsidRPr="00815C9A">
        <w:rPr>
          <w:rFonts w:ascii="Corbel" w:hAnsi="Corbel"/>
        </w:rPr>
        <w:t>man</w:t>
      </w:r>
    </w:p>
    <w:p w14:paraId="531858ED" w14:textId="77777777" w:rsidR="00053EFA" w:rsidRPr="00815C9A" w:rsidRDefault="00053EFA">
      <w:pPr>
        <w:rPr>
          <w:rFonts w:ascii="Corbel" w:hAnsi="Corbel"/>
        </w:rPr>
      </w:pPr>
    </w:p>
    <w:p w14:paraId="68186811" w14:textId="4060485C" w:rsidR="00053EFA" w:rsidRPr="00815C9A" w:rsidRDefault="00053EFA" w:rsidP="007B072F">
      <w:pPr>
        <w:pStyle w:val="BodyTextIndent2"/>
        <w:ind w:hanging="2160"/>
        <w:jc w:val="both"/>
        <w:rPr>
          <w:rFonts w:ascii="Corbel" w:hAnsi="Corbel"/>
        </w:rPr>
      </w:pPr>
      <w:r w:rsidRPr="00815C9A">
        <w:rPr>
          <w:rFonts w:ascii="Corbel" w:hAnsi="Corbel"/>
        </w:rPr>
        <w:t>PROPOSED:</w:t>
      </w:r>
      <w:r w:rsidRPr="00815C9A">
        <w:rPr>
          <w:rFonts w:ascii="Corbel" w:hAnsi="Corbel"/>
        </w:rPr>
        <w:tab/>
        <w:t>That the WSU Board of Regent</w:t>
      </w:r>
      <w:r w:rsidR="00645D09" w:rsidRPr="00815C9A">
        <w:rPr>
          <w:rFonts w:ascii="Corbel" w:hAnsi="Corbel"/>
        </w:rPr>
        <w:t>s</w:t>
      </w:r>
      <w:r w:rsidRPr="00815C9A">
        <w:rPr>
          <w:rFonts w:ascii="Corbel" w:hAnsi="Corbel"/>
        </w:rPr>
        <w:t xml:space="preserve"> approve </w:t>
      </w:r>
      <w:r w:rsidR="00CC56C1" w:rsidRPr="00815C9A">
        <w:rPr>
          <w:rFonts w:ascii="Corbel" w:hAnsi="Corbel"/>
        </w:rPr>
        <w:t xml:space="preserve">establishing </w:t>
      </w:r>
      <w:r w:rsidRPr="00815C9A">
        <w:rPr>
          <w:rFonts w:ascii="Corbel" w:hAnsi="Corbel"/>
        </w:rPr>
        <w:t>a</w:t>
      </w:r>
      <w:r w:rsidR="00A401F7" w:rsidRPr="00815C9A">
        <w:rPr>
          <w:rFonts w:ascii="Corbel" w:hAnsi="Corbel"/>
        </w:rPr>
        <w:t xml:space="preserve"> </w:t>
      </w:r>
      <w:r w:rsidR="00C9479C" w:rsidRPr="00815C9A">
        <w:rPr>
          <w:rFonts w:ascii="Corbel" w:hAnsi="Corbel"/>
        </w:rPr>
        <w:t>new mandatory fee of</w:t>
      </w:r>
      <w:r w:rsidRPr="00815C9A">
        <w:rPr>
          <w:rFonts w:ascii="Corbel" w:hAnsi="Corbel"/>
        </w:rPr>
        <w:t xml:space="preserve"> </w:t>
      </w:r>
      <w:r w:rsidRPr="00F04C0B">
        <w:rPr>
          <w:rFonts w:ascii="Corbel" w:hAnsi="Corbel"/>
          <w:highlight w:val="yellow"/>
        </w:rPr>
        <w:t>$</w:t>
      </w:r>
      <w:r w:rsidR="00F04C0B" w:rsidRPr="00F04C0B">
        <w:rPr>
          <w:rFonts w:ascii="Corbel" w:hAnsi="Corbel"/>
          <w:highlight w:val="yellow"/>
        </w:rPr>
        <w:t>10</w:t>
      </w:r>
      <w:r w:rsidR="00A401F7" w:rsidRPr="00815C9A">
        <w:rPr>
          <w:rFonts w:ascii="Corbel" w:hAnsi="Corbel"/>
        </w:rPr>
        <w:t xml:space="preserve"> </w:t>
      </w:r>
      <w:r w:rsidRPr="00815C9A">
        <w:rPr>
          <w:rFonts w:ascii="Corbel" w:hAnsi="Corbel"/>
        </w:rPr>
        <w:t xml:space="preserve">per semester </w:t>
      </w:r>
      <w:r w:rsidR="00CD717A" w:rsidRPr="00815C9A">
        <w:rPr>
          <w:rFonts w:ascii="Corbel" w:hAnsi="Corbel"/>
        </w:rPr>
        <w:t>(</w:t>
      </w:r>
      <w:r w:rsidR="002B2067" w:rsidRPr="00815C9A">
        <w:rPr>
          <w:rFonts w:ascii="Corbel" w:hAnsi="Corbel"/>
        </w:rPr>
        <w:t xml:space="preserve">fall &amp; </w:t>
      </w:r>
      <w:r w:rsidR="00956EA5" w:rsidRPr="00815C9A">
        <w:rPr>
          <w:rFonts w:ascii="Corbel" w:hAnsi="Corbel"/>
        </w:rPr>
        <w:t>spring</w:t>
      </w:r>
      <w:r w:rsidR="00CD717A" w:rsidRPr="00815C9A">
        <w:rPr>
          <w:rFonts w:ascii="Corbel" w:hAnsi="Corbel"/>
        </w:rPr>
        <w:t xml:space="preserve">) </w:t>
      </w:r>
      <w:r w:rsidR="009246B6" w:rsidRPr="00815C9A">
        <w:rPr>
          <w:rFonts w:ascii="Corbel" w:hAnsi="Corbel"/>
        </w:rPr>
        <w:t xml:space="preserve"> for</w:t>
      </w:r>
      <w:r w:rsidR="001E6130" w:rsidRPr="00815C9A">
        <w:rPr>
          <w:rFonts w:ascii="Corbel" w:hAnsi="Corbel"/>
        </w:rPr>
        <w:t xml:space="preserve"> </w:t>
      </w:r>
      <w:r w:rsidR="009A3C25" w:rsidRPr="00815C9A">
        <w:rPr>
          <w:rFonts w:ascii="Corbel" w:hAnsi="Corbel"/>
        </w:rPr>
        <w:t xml:space="preserve">full-time </w:t>
      </w:r>
      <w:r w:rsidR="001E6130" w:rsidRPr="00815C9A">
        <w:rPr>
          <w:rFonts w:ascii="Corbel" w:hAnsi="Corbel"/>
        </w:rPr>
        <w:t>Pullman</w:t>
      </w:r>
      <w:r w:rsidR="009246B6" w:rsidRPr="00815C9A">
        <w:rPr>
          <w:rFonts w:ascii="Corbel" w:hAnsi="Corbel"/>
        </w:rPr>
        <w:t xml:space="preserve"> </w:t>
      </w:r>
      <w:r w:rsidR="00424B7B">
        <w:rPr>
          <w:rFonts w:ascii="Corbel" w:hAnsi="Corbel"/>
        </w:rPr>
        <w:t>graduate</w:t>
      </w:r>
      <w:r w:rsidR="009246B6" w:rsidRPr="00815C9A">
        <w:rPr>
          <w:rFonts w:ascii="Corbel" w:hAnsi="Corbel"/>
        </w:rPr>
        <w:t xml:space="preserve"> students</w:t>
      </w:r>
      <w:r w:rsidR="00956EA5" w:rsidRPr="00815C9A">
        <w:rPr>
          <w:rFonts w:ascii="Corbel" w:hAnsi="Corbel"/>
        </w:rPr>
        <w:t>,</w:t>
      </w:r>
      <w:r w:rsidRPr="00815C9A">
        <w:rPr>
          <w:rFonts w:ascii="Corbel" w:hAnsi="Corbel"/>
        </w:rPr>
        <w:t xml:space="preserve"> beginning </w:t>
      </w:r>
      <w:r w:rsidR="00956EA5" w:rsidRPr="00815C9A">
        <w:rPr>
          <w:rFonts w:ascii="Corbel" w:hAnsi="Corbel"/>
        </w:rPr>
        <w:t xml:space="preserve">in the </w:t>
      </w:r>
      <w:r w:rsidR="00C317D0" w:rsidRPr="00815C9A">
        <w:rPr>
          <w:rFonts w:ascii="Corbel" w:hAnsi="Corbel"/>
        </w:rPr>
        <w:t>f</w:t>
      </w:r>
      <w:r w:rsidRPr="00815C9A">
        <w:rPr>
          <w:rFonts w:ascii="Corbel" w:hAnsi="Corbel"/>
        </w:rPr>
        <w:t>all</w:t>
      </w:r>
      <w:r w:rsidR="00956EA5" w:rsidRPr="00815C9A">
        <w:rPr>
          <w:rFonts w:ascii="Corbel" w:hAnsi="Corbel"/>
        </w:rPr>
        <w:t xml:space="preserve"> of </w:t>
      </w:r>
      <w:r w:rsidRPr="00815C9A">
        <w:rPr>
          <w:rFonts w:ascii="Corbel" w:hAnsi="Corbel"/>
        </w:rPr>
        <w:t>20</w:t>
      </w:r>
      <w:r w:rsidR="00C9479C" w:rsidRPr="00815C9A">
        <w:rPr>
          <w:rFonts w:ascii="Corbel" w:hAnsi="Corbel"/>
        </w:rPr>
        <w:t>21</w:t>
      </w:r>
      <w:r w:rsidR="00CC56C1" w:rsidRPr="00815C9A">
        <w:rPr>
          <w:rFonts w:ascii="Corbel" w:hAnsi="Corbel"/>
        </w:rPr>
        <w:t>.</w:t>
      </w:r>
      <w:r w:rsidRPr="00815C9A">
        <w:rPr>
          <w:rFonts w:ascii="Corbel" w:hAnsi="Corbel"/>
        </w:rPr>
        <w:t xml:space="preserve"> </w:t>
      </w:r>
    </w:p>
    <w:p w14:paraId="0B5D4A91" w14:textId="77777777" w:rsidR="00B57C26" w:rsidRPr="00815C9A" w:rsidRDefault="00B57C26" w:rsidP="007B072F">
      <w:pPr>
        <w:jc w:val="both"/>
        <w:rPr>
          <w:rFonts w:ascii="Corbel" w:hAnsi="Corbel"/>
        </w:rPr>
      </w:pPr>
      <w:r w:rsidRPr="00815C9A">
        <w:rPr>
          <w:rFonts w:ascii="Corbel" w:hAnsi="Corbel"/>
        </w:rPr>
        <w:tab/>
      </w:r>
      <w:r w:rsidRPr="00815C9A">
        <w:rPr>
          <w:rFonts w:ascii="Corbel" w:hAnsi="Corbel"/>
        </w:rPr>
        <w:tab/>
      </w:r>
      <w:r w:rsidRPr="00815C9A">
        <w:rPr>
          <w:rFonts w:ascii="Corbel" w:hAnsi="Corbel"/>
        </w:rPr>
        <w:tab/>
      </w:r>
    </w:p>
    <w:p w14:paraId="77BD9323" w14:textId="3DB0C8E2" w:rsidR="00A401F7" w:rsidRPr="00815C9A" w:rsidRDefault="00B57C26" w:rsidP="0016610A">
      <w:pPr>
        <w:pStyle w:val="BodyTextIndent2"/>
        <w:ind w:hanging="2160"/>
        <w:rPr>
          <w:rFonts w:ascii="Corbel" w:hAnsi="Corbel"/>
        </w:rPr>
      </w:pPr>
      <w:r w:rsidRPr="00815C9A">
        <w:rPr>
          <w:rFonts w:ascii="Corbel" w:hAnsi="Corbel"/>
        </w:rPr>
        <w:t>SUBMITTED BY:</w:t>
      </w:r>
      <w:r w:rsidRPr="00815C9A">
        <w:rPr>
          <w:rFonts w:ascii="Corbel" w:hAnsi="Corbel"/>
        </w:rPr>
        <w:tab/>
      </w:r>
      <w:r w:rsidR="008033FA">
        <w:rPr>
          <w:rFonts w:ascii="Corbel" w:hAnsi="Corbel"/>
        </w:rPr>
        <w:t>Leslie Brunelli, Executive Vice President, Finance and Administration/CFO</w:t>
      </w:r>
    </w:p>
    <w:p w14:paraId="7B9F758F" w14:textId="19813ED4" w:rsidR="00C9479C" w:rsidRPr="00815C9A" w:rsidRDefault="00C9479C" w:rsidP="0016610A">
      <w:pPr>
        <w:pStyle w:val="BodyTextIndent2"/>
        <w:ind w:hanging="2160"/>
        <w:rPr>
          <w:rFonts w:ascii="Corbel" w:hAnsi="Corbel"/>
        </w:rPr>
      </w:pPr>
      <w:r w:rsidRPr="00815C9A">
        <w:rPr>
          <w:rFonts w:ascii="Corbel" w:hAnsi="Corbel"/>
        </w:rPr>
        <w:tab/>
      </w:r>
      <w:r w:rsidR="008033FA">
        <w:rPr>
          <w:rFonts w:ascii="Corbel" w:hAnsi="Corbel"/>
        </w:rPr>
        <w:t>Person’s Name</w:t>
      </w:r>
      <w:r w:rsidRPr="00815C9A">
        <w:rPr>
          <w:rFonts w:ascii="Corbel" w:hAnsi="Corbel"/>
        </w:rPr>
        <w:t xml:space="preserve">, </w:t>
      </w:r>
      <w:r w:rsidR="008033FA">
        <w:rPr>
          <w:rFonts w:ascii="Corbel" w:hAnsi="Corbel"/>
        </w:rPr>
        <w:t>Student Affairs, WSU Pullman</w:t>
      </w:r>
    </w:p>
    <w:p w14:paraId="15024FDB" w14:textId="556C97CB" w:rsidR="00B57C26" w:rsidRPr="00815C9A" w:rsidRDefault="00B57C26" w:rsidP="007B072F">
      <w:pPr>
        <w:ind w:left="2160" w:hanging="2160"/>
        <w:jc w:val="both"/>
        <w:rPr>
          <w:rFonts w:ascii="Corbel" w:hAnsi="Corbel"/>
        </w:rPr>
      </w:pPr>
    </w:p>
    <w:p w14:paraId="14BE3A5C" w14:textId="77777777" w:rsidR="00B57C26" w:rsidRPr="00815C9A" w:rsidRDefault="00B57C26" w:rsidP="007B072F">
      <w:pPr>
        <w:jc w:val="both"/>
        <w:rPr>
          <w:rFonts w:ascii="Corbel" w:hAnsi="Corbel"/>
        </w:rPr>
      </w:pPr>
    </w:p>
    <w:p w14:paraId="60D19EEE" w14:textId="77777777" w:rsidR="00B57C26" w:rsidRPr="00815C9A" w:rsidRDefault="00B57C26" w:rsidP="007B072F">
      <w:pPr>
        <w:jc w:val="both"/>
        <w:rPr>
          <w:rFonts w:ascii="Corbel" w:hAnsi="Corbel"/>
        </w:rPr>
      </w:pPr>
      <w:r w:rsidRPr="00815C9A">
        <w:rPr>
          <w:rFonts w:ascii="Corbel" w:hAnsi="Corbel"/>
        </w:rPr>
        <w:t>SUPPORTING</w:t>
      </w:r>
    </w:p>
    <w:p w14:paraId="64CB038D" w14:textId="60F8F829" w:rsidR="00B861B7" w:rsidRPr="00815C9A" w:rsidRDefault="00B57C26" w:rsidP="007B072F">
      <w:pPr>
        <w:ind w:left="2160" w:hanging="2160"/>
        <w:jc w:val="both"/>
        <w:rPr>
          <w:rFonts w:ascii="Corbel" w:hAnsi="Corbel"/>
        </w:rPr>
      </w:pPr>
      <w:r w:rsidRPr="00815C9A">
        <w:rPr>
          <w:rFonts w:ascii="Corbel" w:hAnsi="Corbel"/>
        </w:rPr>
        <w:t>INFORMATION:</w:t>
      </w:r>
      <w:r w:rsidRPr="00815C9A">
        <w:rPr>
          <w:rFonts w:ascii="Corbel" w:hAnsi="Corbel"/>
        </w:rPr>
        <w:tab/>
      </w:r>
      <w:r w:rsidR="00144A30" w:rsidRPr="00815C9A">
        <w:rPr>
          <w:rFonts w:ascii="Corbel" w:hAnsi="Corbel"/>
        </w:rPr>
        <w:t xml:space="preserve">This action brings forward for Regent approval the establishment of a </w:t>
      </w:r>
      <w:r w:rsidR="000A3516" w:rsidRPr="00815C9A">
        <w:rPr>
          <w:rFonts w:ascii="Corbel" w:hAnsi="Corbel"/>
        </w:rPr>
        <w:t>mandatory</w:t>
      </w:r>
      <w:r w:rsidR="0015346D" w:rsidRPr="00815C9A">
        <w:rPr>
          <w:rFonts w:ascii="Corbel" w:hAnsi="Corbel"/>
        </w:rPr>
        <w:t xml:space="preserve"> </w:t>
      </w:r>
      <w:r w:rsidR="000A3516" w:rsidRPr="00815C9A">
        <w:rPr>
          <w:rFonts w:ascii="Corbel" w:hAnsi="Corbel"/>
        </w:rPr>
        <w:t xml:space="preserve">Student </w:t>
      </w:r>
      <w:r w:rsidR="0015346D" w:rsidRPr="00815C9A">
        <w:rPr>
          <w:rFonts w:ascii="Corbel" w:hAnsi="Corbel"/>
        </w:rPr>
        <w:t xml:space="preserve">Food </w:t>
      </w:r>
      <w:r w:rsidR="000A3516" w:rsidRPr="00815C9A">
        <w:rPr>
          <w:rFonts w:ascii="Corbel" w:hAnsi="Corbel"/>
        </w:rPr>
        <w:t>Pantry</w:t>
      </w:r>
      <w:r w:rsidR="0015346D" w:rsidRPr="00815C9A">
        <w:rPr>
          <w:rFonts w:ascii="Corbel" w:hAnsi="Corbel"/>
        </w:rPr>
        <w:t xml:space="preserve"> Fee</w:t>
      </w:r>
      <w:r w:rsidR="00144A30" w:rsidRPr="00815C9A">
        <w:rPr>
          <w:rFonts w:ascii="Corbel" w:hAnsi="Corbel"/>
        </w:rPr>
        <w:t xml:space="preserve"> for </w:t>
      </w:r>
      <w:r w:rsidR="008033FA">
        <w:rPr>
          <w:rFonts w:ascii="Corbel" w:hAnsi="Corbel"/>
        </w:rPr>
        <w:t>graduate</w:t>
      </w:r>
      <w:r w:rsidR="00144A30" w:rsidRPr="00815C9A">
        <w:rPr>
          <w:rFonts w:ascii="Corbel" w:hAnsi="Corbel"/>
        </w:rPr>
        <w:t xml:space="preserve"> students at </w:t>
      </w:r>
      <w:r w:rsidR="000A3516" w:rsidRPr="00815C9A">
        <w:rPr>
          <w:rFonts w:ascii="Corbel" w:hAnsi="Corbel"/>
        </w:rPr>
        <w:t xml:space="preserve">the </w:t>
      </w:r>
      <w:r w:rsidR="00144A30" w:rsidRPr="00815C9A">
        <w:rPr>
          <w:rFonts w:ascii="Corbel" w:hAnsi="Corbel"/>
        </w:rPr>
        <w:t>Washington State University</w:t>
      </w:r>
      <w:r w:rsidR="00CB5D38" w:rsidRPr="00815C9A">
        <w:rPr>
          <w:rFonts w:ascii="Corbel" w:hAnsi="Corbel"/>
        </w:rPr>
        <w:t xml:space="preserve"> Pullman Campus</w:t>
      </w:r>
      <w:r w:rsidR="00144A30" w:rsidRPr="00815C9A">
        <w:rPr>
          <w:rFonts w:ascii="Corbel" w:hAnsi="Corbel"/>
        </w:rPr>
        <w:t xml:space="preserve">.  </w:t>
      </w:r>
    </w:p>
    <w:p w14:paraId="1CDF006A" w14:textId="5D2E7C06" w:rsidR="001F0F90" w:rsidRPr="00815C9A" w:rsidRDefault="001F0F90" w:rsidP="007B072F">
      <w:pPr>
        <w:ind w:left="2160" w:hanging="2160"/>
        <w:jc w:val="both"/>
        <w:rPr>
          <w:rFonts w:ascii="Corbel" w:hAnsi="Corbel"/>
        </w:rPr>
      </w:pPr>
    </w:p>
    <w:p w14:paraId="78947351" w14:textId="5550AEDA" w:rsidR="00B22129" w:rsidRPr="00815C9A" w:rsidRDefault="001F0F90" w:rsidP="007B072F">
      <w:pPr>
        <w:ind w:left="2160" w:hanging="2160"/>
        <w:jc w:val="both"/>
        <w:rPr>
          <w:rFonts w:ascii="Corbel" w:hAnsi="Corbel"/>
        </w:rPr>
      </w:pPr>
      <w:r w:rsidRPr="00815C9A">
        <w:rPr>
          <w:rFonts w:ascii="Corbel" w:hAnsi="Corbel"/>
        </w:rPr>
        <w:tab/>
      </w:r>
      <w:r w:rsidRPr="008033FA">
        <w:rPr>
          <w:rFonts w:ascii="Corbel" w:hAnsi="Corbel"/>
          <w:highlight w:val="yellow"/>
        </w:rPr>
        <w:t>Referendum 50-01</w:t>
      </w:r>
      <w:r w:rsidRPr="00815C9A">
        <w:rPr>
          <w:rFonts w:ascii="Corbel" w:hAnsi="Corbel"/>
        </w:rPr>
        <w:t xml:space="preserve"> enacted by the </w:t>
      </w:r>
      <w:r w:rsidR="008033FA" w:rsidRPr="00F04C0B">
        <w:rPr>
          <w:rFonts w:ascii="Corbel" w:hAnsi="Corbel"/>
          <w:highlight w:val="yellow"/>
        </w:rPr>
        <w:t xml:space="preserve">GPSA </w:t>
      </w:r>
      <w:r w:rsidRPr="00F04C0B">
        <w:rPr>
          <w:rFonts w:ascii="Corbel" w:hAnsi="Corbel"/>
          <w:highlight w:val="yellow"/>
        </w:rPr>
        <w:t>Pullman Senate</w:t>
      </w:r>
      <w:r w:rsidRPr="00815C9A">
        <w:rPr>
          <w:rFonts w:ascii="Corbel" w:hAnsi="Corbel"/>
        </w:rPr>
        <w:t xml:space="preserve"> states the desire to create a sustainable solution to the challenge of food insecurity on the WSU Pullman campus</w:t>
      </w:r>
      <w:r w:rsidR="005F5CAC" w:rsidRPr="00815C9A">
        <w:rPr>
          <w:rFonts w:ascii="Corbel" w:hAnsi="Corbel"/>
        </w:rPr>
        <w:t>.</w:t>
      </w:r>
      <w:r w:rsidRPr="00815C9A">
        <w:rPr>
          <w:rFonts w:ascii="Corbel" w:hAnsi="Corbel"/>
        </w:rPr>
        <w:t xml:space="preserve"> </w:t>
      </w:r>
    </w:p>
    <w:p w14:paraId="68879750" w14:textId="77777777" w:rsidR="00B22129" w:rsidRPr="00815C9A" w:rsidRDefault="00B22129" w:rsidP="007B072F">
      <w:pPr>
        <w:ind w:left="2160" w:hanging="2160"/>
        <w:jc w:val="both"/>
        <w:rPr>
          <w:rFonts w:ascii="Corbel" w:hAnsi="Corbel"/>
        </w:rPr>
      </w:pPr>
    </w:p>
    <w:p w14:paraId="5B54120F" w14:textId="278C7BE3" w:rsidR="00B861B7" w:rsidRPr="00815C9A" w:rsidRDefault="00B22129" w:rsidP="00B22129">
      <w:pPr>
        <w:ind w:left="2160"/>
        <w:jc w:val="both"/>
        <w:rPr>
          <w:rFonts w:ascii="Corbel" w:hAnsi="Corbel"/>
        </w:rPr>
      </w:pPr>
      <w:r w:rsidRPr="00815C9A">
        <w:rPr>
          <w:rFonts w:ascii="Corbel" w:hAnsi="Corbel"/>
        </w:rPr>
        <w:t>T</w:t>
      </w:r>
      <w:r w:rsidR="001F0F90" w:rsidRPr="00815C9A">
        <w:rPr>
          <w:rFonts w:ascii="Corbel" w:hAnsi="Corbel"/>
        </w:rPr>
        <w:t xml:space="preserve">he referendum called for a vote of the </w:t>
      </w:r>
      <w:r w:rsidRPr="00815C9A">
        <w:rPr>
          <w:rFonts w:ascii="Corbel" w:hAnsi="Corbel"/>
        </w:rPr>
        <w:t xml:space="preserve">Pullman </w:t>
      </w:r>
      <w:r w:rsidR="00F04C0B" w:rsidRPr="00815C9A">
        <w:rPr>
          <w:rFonts w:ascii="Corbel" w:hAnsi="Corbel"/>
        </w:rPr>
        <w:t>g</w:t>
      </w:r>
      <w:r w:rsidR="00F04C0B">
        <w:rPr>
          <w:rFonts w:ascii="Corbel" w:hAnsi="Corbel"/>
        </w:rPr>
        <w:t>raduate</w:t>
      </w:r>
      <w:r w:rsidRPr="00815C9A">
        <w:rPr>
          <w:rFonts w:ascii="Corbel" w:hAnsi="Corbel"/>
        </w:rPr>
        <w:t xml:space="preserve"> </w:t>
      </w:r>
      <w:r w:rsidR="001F0F90" w:rsidRPr="00815C9A">
        <w:rPr>
          <w:rFonts w:ascii="Corbel" w:hAnsi="Corbel"/>
        </w:rPr>
        <w:t>student body</w:t>
      </w:r>
      <w:r w:rsidR="00430407" w:rsidRPr="00815C9A">
        <w:rPr>
          <w:rFonts w:ascii="Corbel" w:hAnsi="Corbel"/>
        </w:rPr>
        <w:t xml:space="preserve"> which occurred on </w:t>
      </w:r>
      <w:r w:rsidR="00430407" w:rsidRPr="00F04C0B">
        <w:rPr>
          <w:rFonts w:ascii="Corbel" w:hAnsi="Corbel"/>
          <w:highlight w:val="yellow"/>
        </w:rPr>
        <w:t>March 29</w:t>
      </w:r>
      <w:r w:rsidR="00430407" w:rsidRPr="00F04C0B">
        <w:rPr>
          <w:rFonts w:ascii="Corbel" w:hAnsi="Corbel"/>
          <w:highlight w:val="yellow"/>
          <w:vertAlign w:val="superscript"/>
        </w:rPr>
        <w:t>th</w:t>
      </w:r>
      <w:r w:rsidR="00430407" w:rsidRPr="00F04C0B">
        <w:rPr>
          <w:rFonts w:ascii="Corbel" w:hAnsi="Corbel"/>
          <w:highlight w:val="yellow"/>
        </w:rPr>
        <w:t xml:space="preserve"> - March 31</w:t>
      </w:r>
      <w:r w:rsidR="00430407" w:rsidRPr="00F04C0B">
        <w:rPr>
          <w:rFonts w:ascii="Corbel" w:hAnsi="Corbel"/>
          <w:highlight w:val="yellow"/>
          <w:vertAlign w:val="superscript"/>
        </w:rPr>
        <w:t>st</w:t>
      </w:r>
      <w:r w:rsidRPr="00815C9A">
        <w:rPr>
          <w:rFonts w:ascii="Corbel" w:hAnsi="Corbel"/>
        </w:rPr>
        <w:t xml:space="preserve">. A total of </w:t>
      </w:r>
      <w:r w:rsidRPr="00F04C0B">
        <w:rPr>
          <w:rFonts w:ascii="Corbel" w:hAnsi="Corbel"/>
          <w:highlight w:val="yellow"/>
        </w:rPr>
        <w:t>1260 ballots were cast out of 16191 eligible voters. 70.5% of votes cast were in favor.</w:t>
      </w:r>
      <w:r w:rsidRPr="00815C9A">
        <w:rPr>
          <w:rFonts w:ascii="Corbel" w:hAnsi="Corbel"/>
        </w:rPr>
        <w:t xml:space="preserve"> </w:t>
      </w:r>
    </w:p>
    <w:p w14:paraId="1608B485" w14:textId="77777777" w:rsidR="001F0F90" w:rsidRPr="00815C9A" w:rsidRDefault="001F0F90" w:rsidP="007B072F">
      <w:pPr>
        <w:ind w:left="2160" w:hanging="2160"/>
        <w:jc w:val="both"/>
        <w:rPr>
          <w:rFonts w:ascii="Corbel" w:hAnsi="Corbel"/>
        </w:rPr>
      </w:pPr>
    </w:p>
    <w:p w14:paraId="2AF4F4FE" w14:textId="664DD78A" w:rsidR="00D0536D" w:rsidRPr="00815C9A" w:rsidRDefault="009246B6" w:rsidP="00D0536D">
      <w:pPr>
        <w:ind w:left="2160"/>
        <w:jc w:val="both"/>
        <w:rPr>
          <w:rFonts w:ascii="Corbel" w:hAnsi="Corbel"/>
        </w:rPr>
      </w:pPr>
      <w:r w:rsidRPr="00815C9A">
        <w:rPr>
          <w:rFonts w:ascii="Corbel" w:hAnsi="Corbel"/>
        </w:rPr>
        <w:t>RCW 28B.15.</w:t>
      </w:r>
      <w:r w:rsidR="00D0536D" w:rsidRPr="00815C9A">
        <w:rPr>
          <w:rFonts w:ascii="Corbel" w:hAnsi="Corbel"/>
        </w:rPr>
        <w:t>610</w:t>
      </w:r>
      <w:r w:rsidRPr="00815C9A">
        <w:rPr>
          <w:rFonts w:ascii="Corbel" w:hAnsi="Corbel"/>
        </w:rPr>
        <w:t xml:space="preserve"> grants authority </w:t>
      </w:r>
      <w:r w:rsidR="0015346D" w:rsidRPr="00815C9A">
        <w:rPr>
          <w:rFonts w:ascii="Corbel" w:hAnsi="Corbel"/>
        </w:rPr>
        <w:t xml:space="preserve">for students to create or increase voluntary student fees for each academic year when passed by a majority vote of the student government </w:t>
      </w:r>
      <w:r w:rsidR="001F0F90" w:rsidRPr="00815C9A">
        <w:rPr>
          <w:rFonts w:ascii="Corbel" w:hAnsi="Corbel"/>
        </w:rPr>
        <w:t xml:space="preserve">or </w:t>
      </w:r>
      <w:r w:rsidR="0015346D" w:rsidRPr="00815C9A">
        <w:rPr>
          <w:rFonts w:ascii="Corbel" w:hAnsi="Corbel"/>
        </w:rPr>
        <w:t>its equivalence, or referendum presented to the student body or such other process that has been adopted under RCW 28B.15.610</w:t>
      </w:r>
      <w:r w:rsidRPr="00815C9A">
        <w:rPr>
          <w:rFonts w:ascii="Corbel" w:hAnsi="Corbel"/>
        </w:rPr>
        <w:t>.</w:t>
      </w:r>
    </w:p>
    <w:p w14:paraId="15138843" w14:textId="6405C7F6" w:rsidR="0015346D" w:rsidRPr="00815C9A" w:rsidRDefault="0015346D" w:rsidP="0016610A">
      <w:pPr>
        <w:ind w:left="2160" w:hanging="2160"/>
        <w:jc w:val="both"/>
        <w:rPr>
          <w:rFonts w:ascii="Corbel" w:hAnsi="Corbel"/>
        </w:rPr>
      </w:pPr>
      <w:r w:rsidRPr="00815C9A">
        <w:rPr>
          <w:rFonts w:ascii="Corbel" w:hAnsi="Corbel"/>
        </w:rPr>
        <w:tab/>
      </w:r>
    </w:p>
    <w:p w14:paraId="4CD51876" w14:textId="3E8A83C9" w:rsidR="0015346D" w:rsidRPr="00815C9A" w:rsidRDefault="0015346D" w:rsidP="0015346D">
      <w:pPr>
        <w:ind w:left="2160" w:hanging="2160"/>
        <w:jc w:val="both"/>
        <w:rPr>
          <w:rFonts w:ascii="Corbel" w:hAnsi="Corbel"/>
        </w:rPr>
      </w:pPr>
      <w:r w:rsidRPr="00815C9A">
        <w:rPr>
          <w:rFonts w:ascii="Corbel" w:hAnsi="Corbel"/>
        </w:rPr>
        <w:tab/>
        <w:t xml:space="preserve">Revenue generated by this fee will be used solely for the purpose of supporting the </w:t>
      </w:r>
      <w:r w:rsidR="00B15C66" w:rsidRPr="00815C9A">
        <w:rPr>
          <w:rFonts w:ascii="Corbel" w:hAnsi="Corbel"/>
        </w:rPr>
        <w:t>food bank located on the WSU Pullman Campus</w:t>
      </w:r>
      <w:r w:rsidRPr="00815C9A">
        <w:rPr>
          <w:rFonts w:ascii="Corbel" w:hAnsi="Corbel"/>
        </w:rPr>
        <w:t xml:space="preserve">. </w:t>
      </w:r>
      <w:r w:rsidR="00D0536D" w:rsidRPr="00815C9A">
        <w:rPr>
          <w:rFonts w:ascii="Corbel" w:hAnsi="Corbel"/>
        </w:rPr>
        <w:t xml:space="preserve">The fee will be used to provide an operating budget for the food pantry </w:t>
      </w:r>
      <w:r w:rsidR="005F5CAC" w:rsidRPr="00815C9A">
        <w:rPr>
          <w:rFonts w:ascii="Corbel" w:hAnsi="Corbel"/>
        </w:rPr>
        <w:t xml:space="preserve">to </w:t>
      </w:r>
      <w:r w:rsidR="00D0536D" w:rsidRPr="00815C9A">
        <w:rPr>
          <w:rFonts w:ascii="Corbel" w:hAnsi="Corbel"/>
        </w:rPr>
        <w:t xml:space="preserve">hire permanent staff and maintain sustainable levels of food for distribution. </w:t>
      </w:r>
    </w:p>
    <w:p w14:paraId="6BF6DA0A" w14:textId="7817A8FE" w:rsidR="0015346D" w:rsidRPr="00815C9A" w:rsidRDefault="0015346D" w:rsidP="0015346D">
      <w:pPr>
        <w:ind w:left="2160" w:hanging="2160"/>
        <w:jc w:val="both"/>
        <w:rPr>
          <w:rFonts w:ascii="Corbel" w:hAnsi="Corbel"/>
        </w:rPr>
      </w:pPr>
    </w:p>
    <w:p w14:paraId="3CA357AF" w14:textId="11A36832" w:rsidR="00F04C0B" w:rsidRPr="00DD67EA" w:rsidRDefault="00F04C0B" w:rsidP="00F04C0B">
      <w:pPr>
        <w:tabs>
          <w:tab w:val="left" w:pos="1530"/>
        </w:tabs>
        <w:ind w:left="1530"/>
        <w:rPr>
          <w:rFonts w:ascii="Corbel" w:hAnsi="Corbel"/>
        </w:rPr>
      </w:pPr>
      <w:r>
        <w:rPr>
          <w:rFonts w:ascii="Corbel" w:hAnsi="Corbel" w:cs="Courier New"/>
          <w:color w:val="000000"/>
        </w:rPr>
        <w:lastRenderedPageBreak/>
        <w:t>Referendum documents for further review can be found here</w:t>
      </w:r>
      <w:r>
        <w:rPr>
          <w:rFonts w:ascii="Corbel" w:hAnsi="Corbel" w:cs="Courier New"/>
          <w:color w:val="000000"/>
        </w:rPr>
        <w:t xml:space="preserve">: </w:t>
      </w:r>
    </w:p>
    <w:p w14:paraId="4FAF02C2" w14:textId="4F7E5E49" w:rsidR="00347BBE" w:rsidRPr="00815C9A" w:rsidRDefault="0033220B" w:rsidP="0016610A">
      <w:pPr>
        <w:ind w:left="2160" w:hanging="2160"/>
        <w:jc w:val="both"/>
        <w:rPr>
          <w:rFonts w:ascii="Corbel" w:hAnsi="Corbel" w:cs="Arial"/>
        </w:rPr>
      </w:pPr>
      <w:r w:rsidRPr="00815C9A">
        <w:rPr>
          <w:rFonts w:ascii="Corbel" w:hAnsi="Corbel" w:cs="Arial"/>
        </w:rPr>
        <w:br/>
      </w:r>
      <w:r w:rsidRPr="00815C9A">
        <w:rPr>
          <w:rFonts w:ascii="Corbel" w:hAnsi="Corbel" w:cs="Arial"/>
        </w:rPr>
        <w:br/>
      </w:r>
      <w:r w:rsidR="009246B6" w:rsidRPr="00815C9A">
        <w:rPr>
          <w:rFonts w:ascii="Corbel" w:hAnsi="Corbel" w:cs="Arial"/>
          <w:sz w:val="20"/>
          <w:szCs w:val="20"/>
        </w:rPr>
        <w:br/>
      </w:r>
      <w:r w:rsidR="009246B6" w:rsidRPr="00815C9A">
        <w:rPr>
          <w:rFonts w:ascii="Corbel" w:hAnsi="Corbel" w:cs="Arial"/>
        </w:rPr>
        <w:t xml:space="preserve">     </w:t>
      </w:r>
      <w:r w:rsidR="00347BBE" w:rsidRPr="00815C9A">
        <w:rPr>
          <w:rFonts w:ascii="Corbel" w:hAnsi="Corbel" w:cs="Arial"/>
        </w:rPr>
        <w:t xml:space="preserve">     </w:t>
      </w:r>
    </w:p>
    <w:p w14:paraId="1AC52E55" w14:textId="473F8C5F" w:rsidR="00347BBE" w:rsidRPr="00315096" w:rsidRDefault="00347BBE" w:rsidP="00D0536D">
      <w:pPr>
        <w:jc w:val="center"/>
        <w:rPr>
          <w:rFonts w:ascii="ITC Stone Sans Std Medium" w:hAnsi="ITC Stone Sans Std Medium"/>
        </w:rPr>
      </w:pPr>
      <w:r w:rsidRPr="00815C9A">
        <w:rPr>
          <w:rFonts w:ascii="Corbel" w:hAnsi="Corbel" w:cs="Arial"/>
        </w:rPr>
        <w:br w:type="page"/>
      </w:r>
      <w:r w:rsidRPr="00315096">
        <w:rPr>
          <w:rFonts w:ascii="ITC Stone Sans Std Medium" w:hAnsi="ITC Stone Sans Std Medium"/>
          <w:b/>
          <w:sz w:val="36"/>
          <w:szCs w:val="36"/>
        </w:rPr>
        <w:lastRenderedPageBreak/>
        <w:t>Board of Regents</w:t>
      </w:r>
    </w:p>
    <w:p w14:paraId="4187C04C" w14:textId="77777777" w:rsidR="00A66EFA" w:rsidRPr="007D27CB" w:rsidRDefault="00A66EFA" w:rsidP="00A66EFA">
      <w:pPr>
        <w:jc w:val="center"/>
        <w:rPr>
          <w:rFonts w:ascii="ITC Stone Sans Std Medium" w:hAnsi="ITC Stone Sans Std Medium"/>
        </w:rPr>
      </w:pPr>
      <w:r w:rsidRPr="007D27CB">
        <w:rPr>
          <w:rFonts w:ascii="ITC Stone Sans Std Medium" w:hAnsi="ITC Stone Sans Std Medium"/>
          <w:bCs/>
        </w:rPr>
        <w:t xml:space="preserve">Establishing the WSU Pullman </w:t>
      </w:r>
      <w:proofErr w:type="spellStart"/>
      <w:r w:rsidRPr="007D27CB">
        <w:rPr>
          <w:rFonts w:ascii="ITC Stone Sans Std Medium" w:hAnsi="ITC Stone Sans Std Medium"/>
        </w:rPr>
        <w:t>Cougs</w:t>
      </w:r>
      <w:proofErr w:type="spellEnd"/>
      <w:r w:rsidRPr="007D27CB">
        <w:rPr>
          <w:rFonts w:ascii="ITC Stone Sans Std Medium" w:hAnsi="ITC Stone Sans Std Medium"/>
        </w:rPr>
        <w:t xml:space="preserve"> Against Hunger Student Food Pantry Fee </w:t>
      </w:r>
    </w:p>
    <w:p w14:paraId="69D56052" w14:textId="5279DD2B" w:rsidR="00347BBE" w:rsidRPr="00D73442" w:rsidRDefault="00347BBE" w:rsidP="00347BBE">
      <w:pPr>
        <w:widowControl w:val="0"/>
        <w:autoSpaceDE w:val="0"/>
        <w:autoSpaceDN w:val="0"/>
        <w:adjustRightInd w:val="0"/>
        <w:spacing w:line="244" w:lineRule="atLeast"/>
        <w:jc w:val="center"/>
        <w:rPr>
          <w:rFonts w:ascii="ITC Stone Sans Std Medium" w:hAnsi="ITC Stone Sans Std Medium" w:cs="Courier New"/>
        </w:rPr>
      </w:pPr>
      <w:r w:rsidRPr="00D73442">
        <w:rPr>
          <w:rFonts w:ascii="ITC Stone Sans Std Medium" w:hAnsi="ITC Stone Sans Std Medium"/>
        </w:rPr>
        <w:t>Resolution #</w:t>
      </w:r>
    </w:p>
    <w:p w14:paraId="39DD0667" w14:textId="77777777" w:rsidR="00347BBE" w:rsidRPr="00D73442" w:rsidRDefault="00347BBE" w:rsidP="00347BBE">
      <w:pPr>
        <w:widowControl w:val="0"/>
        <w:tabs>
          <w:tab w:val="left" w:pos="1161"/>
        </w:tabs>
        <w:autoSpaceDE w:val="0"/>
        <w:autoSpaceDN w:val="0"/>
        <w:adjustRightInd w:val="0"/>
        <w:spacing w:line="475" w:lineRule="atLeast"/>
        <w:jc w:val="both"/>
        <w:rPr>
          <w:rFonts w:ascii="ITC Stone Sans Std Medium" w:hAnsi="ITC Stone Sans Std Medium" w:cs="Courier New"/>
        </w:rPr>
      </w:pPr>
    </w:p>
    <w:p w14:paraId="6F4B645F" w14:textId="7C3014D5" w:rsidR="00347BBE" w:rsidRPr="00315096" w:rsidRDefault="00347BBE" w:rsidP="00347BBE">
      <w:pPr>
        <w:widowControl w:val="0"/>
        <w:autoSpaceDE w:val="0"/>
        <w:autoSpaceDN w:val="0"/>
        <w:adjustRightInd w:val="0"/>
        <w:spacing w:line="225" w:lineRule="atLeast"/>
        <w:jc w:val="both"/>
        <w:rPr>
          <w:rFonts w:ascii="ITC Stone Sans Std Medium" w:hAnsi="ITC Stone Sans Std Medium" w:cs="Courier New"/>
        </w:rPr>
      </w:pPr>
      <w:r w:rsidRPr="00D73442">
        <w:rPr>
          <w:rFonts w:ascii="ITC Stone Sans Std Medium" w:hAnsi="ITC Stone Sans Std Medium" w:cs="Courier New"/>
        </w:rPr>
        <w:t xml:space="preserve">WHEREAS, </w:t>
      </w:r>
      <w:r w:rsidRPr="00D73442">
        <w:rPr>
          <w:rFonts w:ascii="ITC Stone Sans Std Medium" w:hAnsi="ITC Stone Sans Std Medium"/>
        </w:rPr>
        <w:t>RCW 28B.15.</w:t>
      </w:r>
      <w:r w:rsidR="00D0536D" w:rsidRPr="00D73442">
        <w:rPr>
          <w:rFonts w:ascii="ITC Stone Sans Std Medium" w:hAnsi="ITC Stone Sans Std Medium"/>
        </w:rPr>
        <w:t>610</w:t>
      </w:r>
      <w:r w:rsidRPr="00D73442">
        <w:rPr>
          <w:rFonts w:ascii="ITC Stone Sans Std Medium" w:hAnsi="ITC Stone Sans Std Medium"/>
        </w:rPr>
        <w:t xml:space="preserve"> grants authority </w:t>
      </w:r>
      <w:r w:rsidR="001704D3" w:rsidRPr="00D73442">
        <w:rPr>
          <w:rFonts w:ascii="ITC Stone Sans Std Medium" w:hAnsi="ITC Stone Sans Std Medium"/>
        </w:rPr>
        <w:t>to students to create</w:t>
      </w:r>
      <w:r w:rsidR="001704D3" w:rsidRPr="00315096">
        <w:rPr>
          <w:rFonts w:ascii="ITC Stone Sans Std Medium" w:hAnsi="ITC Stone Sans Std Medium"/>
        </w:rPr>
        <w:t xml:space="preserve"> or increase voluntary student fees for each academic year when passed by a majority vote of the student government or its equivalent, or referendum presented to the student body or such other process. </w:t>
      </w:r>
    </w:p>
    <w:p w14:paraId="1693A1EA" w14:textId="77777777" w:rsidR="00347BBE" w:rsidRPr="00315096" w:rsidRDefault="00347BBE" w:rsidP="00347BBE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ITC Stone Sans Std Medium" w:hAnsi="ITC Stone Sans Std Medium" w:cs="Courier New"/>
        </w:rPr>
      </w:pPr>
    </w:p>
    <w:p w14:paraId="38B73D97" w14:textId="08A7E78D" w:rsidR="00347BBE" w:rsidRPr="00315096" w:rsidRDefault="00347BBE" w:rsidP="00347BBE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ITC Stone Sans Std Medium" w:hAnsi="ITC Stone Sans Std Medium"/>
          <w:color w:val="000000"/>
        </w:rPr>
      </w:pPr>
      <w:r w:rsidRPr="00315096">
        <w:rPr>
          <w:rFonts w:ascii="ITC Stone Sans Std Medium" w:hAnsi="ITC Stone Sans Std Medium" w:cs="Courier New"/>
        </w:rPr>
        <w:t xml:space="preserve">WHEREAS, </w:t>
      </w:r>
      <w:r w:rsidR="00804CDD" w:rsidRPr="00315096">
        <w:rPr>
          <w:rFonts w:ascii="ITC Stone Sans Std Medium" w:hAnsi="ITC Stone Sans Std Medium" w:cs="Courier New"/>
        </w:rPr>
        <w:t xml:space="preserve">ASWSU-Pullman and the undergraduate students at the Pullman campus, by referendum, have approved imposition of a </w:t>
      </w:r>
      <w:r w:rsidR="001704D3" w:rsidRPr="00315096">
        <w:rPr>
          <w:rFonts w:ascii="ITC Stone Sans Std Medium" w:hAnsi="ITC Stone Sans Std Medium" w:cs="Courier New"/>
        </w:rPr>
        <w:t>food pantry</w:t>
      </w:r>
      <w:r w:rsidR="00804CDD" w:rsidRPr="00315096">
        <w:rPr>
          <w:rFonts w:ascii="ITC Stone Sans Std Medium" w:hAnsi="ITC Stone Sans Std Medium" w:cs="Courier New"/>
        </w:rPr>
        <w:t xml:space="preserve"> fee of $</w:t>
      </w:r>
      <w:r w:rsidR="001704D3" w:rsidRPr="00315096">
        <w:rPr>
          <w:rFonts w:ascii="ITC Stone Sans Std Medium" w:hAnsi="ITC Stone Sans Std Medium" w:cs="Courier New"/>
        </w:rPr>
        <w:t>5</w:t>
      </w:r>
      <w:r w:rsidR="00804CDD" w:rsidRPr="00315096">
        <w:rPr>
          <w:rFonts w:ascii="ITC Stone Sans Std Medium" w:hAnsi="ITC Stone Sans Std Medium" w:cs="Courier New"/>
        </w:rPr>
        <w:t xml:space="preserve"> per semester beginning in fall 20</w:t>
      </w:r>
      <w:r w:rsidR="001704D3" w:rsidRPr="00315096">
        <w:rPr>
          <w:rFonts w:ascii="ITC Stone Sans Std Medium" w:hAnsi="ITC Stone Sans Std Medium" w:cs="Courier New"/>
        </w:rPr>
        <w:t>21</w:t>
      </w:r>
      <w:r w:rsidR="00804CDD" w:rsidRPr="00315096">
        <w:rPr>
          <w:rFonts w:ascii="ITC Stone Sans Std Medium" w:hAnsi="ITC Stone Sans Std Medium" w:cs="Courier New"/>
        </w:rPr>
        <w:t xml:space="preserve">, and the </w:t>
      </w:r>
      <w:r w:rsidRPr="00315096">
        <w:rPr>
          <w:rFonts w:ascii="ITC Stone Sans Std Medium" w:hAnsi="ITC Stone Sans Std Medium"/>
          <w:color w:val="000000"/>
        </w:rPr>
        <w:t xml:space="preserve">WSU administration will work with student leaders to establish </w:t>
      </w:r>
      <w:r w:rsidR="001704D3" w:rsidRPr="00315096">
        <w:rPr>
          <w:rFonts w:ascii="ITC Stone Sans Std Medium" w:hAnsi="ITC Stone Sans Std Medium"/>
          <w:color w:val="000000"/>
        </w:rPr>
        <w:t>an Advisory</w:t>
      </w:r>
      <w:r w:rsidRPr="00315096">
        <w:rPr>
          <w:rFonts w:ascii="ITC Stone Sans Std Medium" w:hAnsi="ITC Stone Sans Std Medium"/>
          <w:color w:val="000000"/>
        </w:rPr>
        <w:t xml:space="preserve"> Committee that will be responsible for (1) </w:t>
      </w:r>
      <w:r w:rsidR="001704D3" w:rsidRPr="00315096">
        <w:rPr>
          <w:rFonts w:ascii="ITC Stone Sans Std Medium" w:hAnsi="ITC Stone Sans Std Medium"/>
          <w:color w:val="000000"/>
        </w:rPr>
        <w:t>overseeing the use of funds</w:t>
      </w:r>
      <w:r w:rsidRPr="00315096">
        <w:rPr>
          <w:rFonts w:ascii="ITC Stone Sans Std Medium" w:hAnsi="ITC Stone Sans Std Medium"/>
          <w:color w:val="000000"/>
        </w:rPr>
        <w:t xml:space="preserve">; (2) </w:t>
      </w:r>
      <w:r w:rsidR="001704D3" w:rsidRPr="00315096">
        <w:rPr>
          <w:rFonts w:ascii="ITC Stone Sans Std Medium" w:hAnsi="ITC Stone Sans Std Medium"/>
          <w:color w:val="000000"/>
        </w:rPr>
        <w:t>major expenditures</w:t>
      </w:r>
      <w:r w:rsidRPr="00315096">
        <w:rPr>
          <w:rFonts w:ascii="ITC Stone Sans Std Medium" w:hAnsi="ITC Stone Sans Std Medium"/>
          <w:color w:val="000000"/>
        </w:rPr>
        <w:t>; and (3) tracking balances and carry forward amounts, if any, per the RCW cited above;</w:t>
      </w:r>
    </w:p>
    <w:p w14:paraId="68C28A71" w14:textId="77777777" w:rsidR="00347BBE" w:rsidRPr="00315096" w:rsidRDefault="00347BBE" w:rsidP="00347BBE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ITC Stone Sans Std Medium" w:hAnsi="ITC Stone Sans Std Medium" w:cs="Courier New"/>
        </w:rPr>
      </w:pPr>
    </w:p>
    <w:p w14:paraId="0A4600EC" w14:textId="58186D50" w:rsidR="00347BBE" w:rsidRPr="00315096" w:rsidRDefault="00347BBE" w:rsidP="00347BBE">
      <w:pPr>
        <w:pStyle w:val="BodyTextIndent2"/>
        <w:ind w:left="0"/>
        <w:jc w:val="both"/>
        <w:rPr>
          <w:rFonts w:ascii="ITC Stone Sans Std Medium" w:hAnsi="ITC Stone Sans Std Medium"/>
        </w:rPr>
      </w:pPr>
      <w:r w:rsidRPr="00315096">
        <w:rPr>
          <w:rFonts w:ascii="ITC Stone Sans Std Medium" w:hAnsi="ITC Stone Sans Std Medium" w:cs="Courier New"/>
        </w:rPr>
        <w:t>NOW, THEREFORE, be it resolved that the Board of Regents of Washington State University does hereby adopt Resolution</w:t>
      </w:r>
      <w:r w:rsidR="00BE0251" w:rsidRPr="00315096">
        <w:rPr>
          <w:rFonts w:ascii="ITC Stone Sans Std Medium" w:hAnsi="ITC Stone Sans Std Medium" w:cs="Courier New"/>
        </w:rPr>
        <w:t xml:space="preserve"> </w:t>
      </w:r>
      <w:r w:rsidR="001704D3" w:rsidRPr="00315096">
        <w:rPr>
          <w:rFonts w:ascii="ITC Stone Sans Std Medium" w:hAnsi="ITC Stone Sans Std Medium" w:cs="Courier New"/>
        </w:rPr>
        <w:t>XXXXXXXX</w:t>
      </w:r>
      <w:r w:rsidRPr="00315096">
        <w:rPr>
          <w:rFonts w:ascii="ITC Stone Sans Std Medium" w:hAnsi="ITC Stone Sans Std Medium" w:cs="Courier New"/>
        </w:rPr>
        <w:t xml:space="preserve"> to approve </w:t>
      </w:r>
      <w:r w:rsidRPr="00315096">
        <w:rPr>
          <w:rFonts w:ascii="ITC Stone Sans Std Medium" w:hAnsi="ITC Stone Sans Std Medium"/>
        </w:rPr>
        <w:t>establishing a $</w:t>
      </w:r>
      <w:r w:rsidR="001704D3" w:rsidRPr="00315096">
        <w:rPr>
          <w:rFonts w:ascii="ITC Stone Sans Std Medium" w:hAnsi="ITC Stone Sans Std Medium"/>
        </w:rPr>
        <w:t>5</w:t>
      </w:r>
      <w:r w:rsidRPr="00315096">
        <w:rPr>
          <w:rFonts w:ascii="ITC Stone Sans Std Medium" w:hAnsi="ITC Stone Sans Std Medium"/>
        </w:rPr>
        <w:t xml:space="preserve"> per s</w:t>
      </w:r>
      <w:r w:rsidR="002D2DE6">
        <w:rPr>
          <w:rFonts w:ascii="ITC Stone Sans Std Medium" w:hAnsi="ITC Stone Sans Std Medium"/>
        </w:rPr>
        <w:t>emester (fall and spring</w:t>
      </w:r>
      <w:r w:rsidRPr="00315096">
        <w:rPr>
          <w:rFonts w:ascii="ITC Stone Sans Std Medium" w:hAnsi="ITC Stone Sans Std Medium"/>
        </w:rPr>
        <w:t xml:space="preserve">) </w:t>
      </w:r>
      <w:r w:rsidR="001704D3" w:rsidRPr="00315096">
        <w:rPr>
          <w:rFonts w:ascii="ITC Stone Sans Std Medium" w:hAnsi="ITC Stone Sans Std Medium"/>
        </w:rPr>
        <w:t xml:space="preserve">Food Pantry </w:t>
      </w:r>
      <w:r w:rsidRPr="00315096">
        <w:rPr>
          <w:rFonts w:ascii="ITC Stone Sans Std Medium" w:hAnsi="ITC Stone Sans Std Medium"/>
        </w:rPr>
        <w:t>Fee for Pullman undergraduate students, beginning in the fall of 20</w:t>
      </w:r>
      <w:r w:rsidR="001704D3" w:rsidRPr="00315096">
        <w:rPr>
          <w:rFonts w:ascii="ITC Stone Sans Std Medium" w:hAnsi="ITC Stone Sans Std Medium"/>
        </w:rPr>
        <w:t>21</w:t>
      </w:r>
      <w:r w:rsidRPr="00315096">
        <w:rPr>
          <w:rFonts w:ascii="ITC Stone Sans Std Medium" w:hAnsi="ITC Stone Sans Std Medium"/>
        </w:rPr>
        <w:t xml:space="preserve">. </w:t>
      </w:r>
    </w:p>
    <w:p w14:paraId="3A9E187B" w14:textId="77777777" w:rsidR="00347BBE" w:rsidRPr="00315096" w:rsidRDefault="00347BBE" w:rsidP="00347BBE">
      <w:pPr>
        <w:widowControl w:val="0"/>
        <w:autoSpaceDE w:val="0"/>
        <w:autoSpaceDN w:val="0"/>
        <w:adjustRightInd w:val="0"/>
        <w:spacing w:line="225" w:lineRule="atLeast"/>
        <w:jc w:val="both"/>
        <w:rPr>
          <w:rFonts w:ascii="ITC Stone Sans Std Medium" w:hAnsi="ITC Stone Sans Std Medium" w:cs="Courier New"/>
        </w:rPr>
      </w:pPr>
      <w:r w:rsidRPr="00315096">
        <w:rPr>
          <w:rFonts w:ascii="ITC Stone Sans Std Medium" w:hAnsi="ITC Stone Sans Std Medium" w:cs="Courier New"/>
        </w:rPr>
        <w:t xml:space="preserve"> </w:t>
      </w:r>
    </w:p>
    <w:p w14:paraId="5E1DE9BE" w14:textId="7BD8A308" w:rsidR="00347BBE" w:rsidRPr="00315096" w:rsidRDefault="00347BBE" w:rsidP="00347BBE">
      <w:pPr>
        <w:widowControl w:val="0"/>
        <w:autoSpaceDE w:val="0"/>
        <w:autoSpaceDN w:val="0"/>
        <w:adjustRightInd w:val="0"/>
        <w:spacing w:line="220" w:lineRule="atLeast"/>
        <w:ind w:firstLine="720"/>
        <w:jc w:val="both"/>
        <w:rPr>
          <w:rFonts w:ascii="ITC Stone Sans Std Medium" w:hAnsi="ITC Stone Sans Std Medium" w:cs="Courier New"/>
        </w:rPr>
      </w:pPr>
      <w:r w:rsidRPr="00315096">
        <w:rPr>
          <w:rFonts w:ascii="ITC Stone Sans Std Medium" w:hAnsi="ITC Stone Sans Std Medium" w:cs="Courier New"/>
        </w:rPr>
        <w:t xml:space="preserve">DATED this </w:t>
      </w:r>
      <w:r w:rsidR="00D0536D" w:rsidRPr="00315096">
        <w:rPr>
          <w:rFonts w:ascii="ITC Stone Sans Std Medium" w:hAnsi="ITC Stone Sans Std Medium" w:cs="Courier New"/>
        </w:rPr>
        <w:t>7</w:t>
      </w:r>
      <w:r w:rsidR="00D0536D" w:rsidRPr="00315096">
        <w:rPr>
          <w:rFonts w:ascii="ITC Stone Sans Std Medium" w:hAnsi="ITC Stone Sans Std Medium" w:cs="Courier New"/>
          <w:vertAlign w:val="superscript"/>
        </w:rPr>
        <w:t>th</w:t>
      </w:r>
      <w:r w:rsidR="00D0536D" w:rsidRPr="00315096">
        <w:rPr>
          <w:rFonts w:ascii="ITC Stone Sans Std Medium" w:hAnsi="ITC Stone Sans Std Medium" w:cs="Courier New"/>
        </w:rPr>
        <w:t xml:space="preserve"> day of May, 2021. </w:t>
      </w:r>
    </w:p>
    <w:p w14:paraId="3C9D0DAB" w14:textId="77777777" w:rsidR="00347BBE" w:rsidRPr="00315096" w:rsidRDefault="00347BBE" w:rsidP="00347BBE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</w:p>
    <w:p w14:paraId="70222552" w14:textId="77777777" w:rsidR="00347BBE" w:rsidRDefault="00347BBE" w:rsidP="00347BBE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</w:p>
    <w:p w14:paraId="68FEB093" w14:textId="77777777" w:rsidR="00347BBE" w:rsidRDefault="00347BBE" w:rsidP="00347BBE">
      <w:pPr>
        <w:widowControl w:val="0"/>
        <w:tabs>
          <w:tab w:val="left" w:pos="6570"/>
        </w:tabs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</w:p>
    <w:p w14:paraId="0DC8E5ED" w14:textId="77777777" w:rsidR="00347BBE" w:rsidRDefault="00347BBE" w:rsidP="00347BBE">
      <w:pPr>
        <w:widowControl w:val="0"/>
        <w:tabs>
          <w:tab w:val="left" w:pos="5040"/>
          <w:tab w:val="left" w:pos="6570"/>
        </w:tabs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  <w:r>
        <w:rPr>
          <w:rFonts w:ascii="ITC Stone Sans Std Medium" w:hAnsi="ITC Stone Sans Std Medium" w:cs="Courier New"/>
        </w:rPr>
        <w:tab/>
        <w:t>_______________________________</w:t>
      </w:r>
    </w:p>
    <w:p w14:paraId="6F296580" w14:textId="77777777" w:rsidR="00347BBE" w:rsidRDefault="00347BBE" w:rsidP="00347BBE">
      <w:pPr>
        <w:widowControl w:val="0"/>
        <w:tabs>
          <w:tab w:val="left" w:pos="5040"/>
          <w:tab w:val="left" w:pos="6570"/>
        </w:tabs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  <w:r>
        <w:rPr>
          <w:rFonts w:ascii="ITC Stone Sans Std Medium" w:hAnsi="ITC Stone Sans Std Medium" w:cs="Courier New"/>
        </w:rPr>
        <w:tab/>
        <w:t>Chair, Board of Regents</w:t>
      </w:r>
    </w:p>
    <w:p w14:paraId="2227C661" w14:textId="77777777" w:rsidR="00347BBE" w:rsidRDefault="00347BBE" w:rsidP="00347BBE">
      <w:pPr>
        <w:widowControl w:val="0"/>
        <w:tabs>
          <w:tab w:val="left" w:pos="5040"/>
          <w:tab w:val="left" w:pos="6570"/>
        </w:tabs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</w:p>
    <w:p w14:paraId="6AF239D9" w14:textId="77777777" w:rsidR="00347BBE" w:rsidRDefault="00347BBE" w:rsidP="00347BBE">
      <w:pPr>
        <w:widowControl w:val="0"/>
        <w:tabs>
          <w:tab w:val="left" w:pos="5040"/>
          <w:tab w:val="left" w:pos="6570"/>
        </w:tabs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</w:p>
    <w:p w14:paraId="69A22607" w14:textId="77777777" w:rsidR="00347BBE" w:rsidRDefault="00347BBE" w:rsidP="00347BBE">
      <w:pPr>
        <w:widowControl w:val="0"/>
        <w:tabs>
          <w:tab w:val="left" w:pos="5040"/>
          <w:tab w:val="left" w:pos="6570"/>
        </w:tabs>
        <w:autoSpaceDE w:val="0"/>
        <w:autoSpaceDN w:val="0"/>
        <w:adjustRightInd w:val="0"/>
        <w:spacing w:line="220" w:lineRule="atLeast"/>
        <w:jc w:val="both"/>
        <w:rPr>
          <w:rFonts w:ascii="ITC Stone Sans Std Medium" w:hAnsi="ITC Stone Sans Std Medium" w:cs="Courier New"/>
        </w:rPr>
      </w:pPr>
      <w:r>
        <w:rPr>
          <w:rFonts w:ascii="ITC Stone Sans Std Medium" w:hAnsi="ITC Stone Sans Std Medium" w:cs="Courier New"/>
        </w:rPr>
        <w:tab/>
        <w:t>_______________________________</w:t>
      </w:r>
    </w:p>
    <w:p w14:paraId="0C99BF7A" w14:textId="3961BA86" w:rsidR="00130BBE" w:rsidRPr="00347BBE" w:rsidRDefault="00347BBE" w:rsidP="00347BBE">
      <w:pPr>
        <w:tabs>
          <w:tab w:val="left" w:pos="4950"/>
        </w:tabs>
        <w:ind w:firstLine="720"/>
        <w:rPr>
          <w:rFonts w:ascii="ITC Stone Sans Std Medium" w:hAnsi="ITC Stone Sans Std Medium"/>
        </w:rPr>
      </w:pPr>
      <w:r>
        <w:rPr>
          <w:rFonts w:ascii="ITC Stone Sans Std Medium" w:hAnsi="ITC Stone Sans Std Medium" w:cs="Courier New"/>
        </w:rPr>
        <w:tab/>
      </w:r>
      <w:r>
        <w:rPr>
          <w:rFonts w:ascii="ITC Stone Sans Std Medium" w:hAnsi="ITC Stone Sans Std Medium" w:cs="Courier New"/>
        </w:rPr>
        <w:tab/>
        <w:t>Secretary, Board of Regent</w:t>
      </w:r>
      <w:r w:rsidR="001D1520">
        <w:rPr>
          <w:rFonts w:ascii="ITC Stone Sans Std Medium" w:hAnsi="ITC Stone Sans Std Medium" w:cs="Courier New"/>
        </w:rPr>
        <w:t>s</w:t>
      </w:r>
    </w:p>
    <w:sectPr w:rsidR="00130BBE" w:rsidRPr="00347BBE" w:rsidSect="007B07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B090" w14:textId="77777777" w:rsidR="009F69AE" w:rsidRDefault="009F69AE">
      <w:r>
        <w:separator/>
      </w:r>
    </w:p>
  </w:endnote>
  <w:endnote w:type="continuationSeparator" w:id="0">
    <w:p w14:paraId="0B80CA8F" w14:textId="77777777" w:rsidR="009F69AE" w:rsidRDefault="009F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0E7B" w14:textId="7928F438" w:rsidR="00F1768E" w:rsidRPr="00F22F75" w:rsidRDefault="00F1768E">
    <w:pPr>
      <w:pStyle w:val="Footer"/>
      <w:rPr>
        <w:rFonts w:ascii="ITC Stone Sans Std Medium" w:hAnsi="ITC Stone Sans Std Medium"/>
        <w:i/>
        <w:sz w:val="16"/>
        <w:szCs w:val="16"/>
      </w:rPr>
    </w:pPr>
    <w:r w:rsidRPr="00F22F75">
      <w:rPr>
        <w:rFonts w:ascii="ITC Stone Sans Std Medium" w:hAnsi="ITC Stone Sans Std Medium"/>
        <w:i/>
        <w:sz w:val="16"/>
        <w:szCs w:val="16"/>
      </w:rPr>
      <w:t xml:space="preserve">Finance and </w:t>
    </w:r>
    <w:r w:rsidR="00A401F7">
      <w:rPr>
        <w:rFonts w:ascii="ITC Stone Sans Std Medium" w:hAnsi="ITC Stone Sans Std Medium"/>
        <w:i/>
        <w:sz w:val="16"/>
        <w:szCs w:val="16"/>
      </w:rPr>
      <w:t xml:space="preserve">Compliance </w:t>
    </w:r>
    <w:r w:rsidRPr="00F22F75">
      <w:rPr>
        <w:rFonts w:ascii="ITC Stone Sans Std Medium" w:hAnsi="ITC Stone Sans Std Medium"/>
        <w:i/>
        <w:sz w:val="16"/>
        <w:szCs w:val="16"/>
      </w:rPr>
      <w:t>Committee</w:t>
    </w:r>
    <w:r w:rsidR="00CF3A54" w:rsidRPr="00F22F75">
      <w:rPr>
        <w:rFonts w:ascii="ITC Stone Sans Std Medium" w:hAnsi="ITC Stone Sans Std Medium"/>
        <w:i/>
        <w:sz w:val="16"/>
        <w:szCs w:val="16"/>
      </w:rPr>
      <w:tab/>
    </w:r>
    <w:r w:rsidR="00CF3A54" w:rsidRPr="00F22F75">
      <w:rPr>
        <w:rFonts w:ascii="ITC Stone Sans Std Medium" w:hAnsi="ITC Stone Sans Std Medium"/>
        <w:i/>
        <w:sz w:val="16"/>
        <w:szCs w:val="16"/>
      </w:rPr>
      <w:tab/>
    </w:r>
  </w:p>
  <w:p w14:paraId="4A4259BA" w14:textId="16486636" w:rsidR="00665019" w:rsidRPr="00F22F75" w:rsidRDefault="008033FA">
    <w:pPr>
      <w:pStyle w:val="Footer"/>
      <w:rPr>
        <w:rFonts w:ascii="ITC Stone Sans Std Medium" w:hAnsi="ITC Stone Sans Std Medium"/>
        <w:i/>
        <w:sz w:val="16"/>
        <w:szCs w:val="16"/>
      </w:rPr>
    </w:pPr>
    <w:r>
      <w:rPr>
        <w:rFonts w:ascii="ITC Stone Sans Std Medium" w:hAnsi="ITC Stone Sans Std Medium"/>
        <w:i/>
        <w:sz w:val="16"/>
        <w:szCs w:val="16"/>
      </w:rPr>
      <w:t>April 18-19</w:t>
    </w:r>
    <w:r w:rsidR="00A401F7">
      <w:rPr>
        <w:rFonts w:ascii="ITC Stone Sans Std Medium" w:hAnsi="ITC Stone Sans Std Medium"/>
        <w:i/>
        <w:sz w:val="16"/>
        <w:szCs w:val="16"/>
      </w:rPr>
      <w:t>, 20</w:t>
    </w:r>
    <w:r w:rsidR="00D0536D">
      <w:rPr>
        <w:rFonts w:ascii="ITC Stone Sans Std Medium" w:hAnsi="ITC Stone Sans Std Medium"/>
        <w:i/>
        <w:sz w:val="16"/>
        <w:szCs w:val="16"/>
      </w:rPr>
      <w:t>2</w:t>
    </w:r>
    <w:r>
      <w:rPr>
        <w:rFonts w:ascii="ITC Stone Sans Std Medium" w:hAnsi="ITC Stone Sans Std Medium"/>
        <w:i/>
        <w:sz w:val="16"/>
        <w:szCs w:val="16"/>
      </w:rPr>
      <w:t>4</w:t>
    </w:r>
  </w:p>
  <w:p w14:paraId="6E7914A0" w14:textId="1E8D0012" w:rsidR="000147CF" w:rsidRPr="007B072F" w:rsidRDefault="00347BBE">
    <w:pPr>
      <w:pStyle w:val="Footer"/>
      <w:rPr>
        <w:rFonts w:ascii="ITC Stone Sans Std Medium" w:hAnsi="ITC Stone Sans Std Medium"/>
        <w:i/>
        <w:sz w:val="16"/>
        <w:szCs w:val="16"/>
      </w:rPr>
    </w:pPr>
    <w:r w:rsidRPr="007B072F">
      <w:rPr>
        <w:rFonts w:ascii="ITC Stone Sans Std Medium" w:hAnsi="ITC Stone Sans Std Medium"/>
        <w:i/>
        <w:sz w:val="16"/>
        <w:szCs w:val="16"/>
      </w:rPr>
      <w:t xml:space="preserve">Page </w:t>
    </w:r>
    <w:r w:rsidRPr="007B072F">
      <w:rPr>
        <w:rFonts w:ascii="ITC Stone Sans Std Medium" w:hAnsi="ITC Stone Sans Std Medium"/>
        <w:bCs/>
        <w:i/>
        <w:sz w:val="16"/>
        <w:szCs w:val="16"/>
      </w:rPr>
      <w:fldChar w:fldCharType="begin"/>
    </w:r>
    <w:r w:rsidRPr="007B072F">
      <w:rPr>
        <w:rFonts w:ascii="ITC Stone Sans Std Medium" w:hAnsi="ITC Stone Sans Std Medium"/>
        <w:bCs/>
        <w:i/>
        <w:sz w:val="16"/>
        <w:szCs w:val="16"/>
      </w:rPr>
      <w:instrText xml:space="preserve"> PAGE  \* Arabic  \* MERGEFORMAT </w:instrText>
    </w:r>
    <w:r w:rsidRPr="007B072F">
      <w:rPr>
        <w:rFonts w:ascii="ITC Stone Sans Std Medium" w:hAnsi="ITC Stone Sans Std Medium"/>
        <w:bCs/>
        <w:i/>
        <w:sz w:val="16"/>
        <w:szCs w:val="16"/>
      </w:rPr>
      <w:fldChar w:fldCharType="separate"/>
    </w:r>
    <w:r w:rsidR="001D1520">
      <w:rPr>
        <w:rFonts w:ascii="ITC Stone Sans Std Medium" w:hAnsi="ITC Stone Sans Std Medium"/>
        <w:bCs/>
        <w:i/>
        <w:noProof/>
        <w:sz w:val="16"/>
        <w:szCs w:val="16"/>
      </w:rPr>
      <w:t>3</w:t>
    </w:r>
    <w:r w:rsidRPr="007B072F">
      <w:rPr>
        <w:rFonts w:ascii="ITC Stone Sans Std Medium" w:hAnsi="ITC Stone Sans Std Medium"/>
        <w:bCs/>
        <w:i/>
        <w:sz w:val="16"/>
        <w:szCs w:val="16"/>
      </w:rPr>
      <w:fldChar w:fldCharType="end"/>
    </w:r>
    <w:r w:rsidRPr="007B072F">
      <w:rPr>
        <w:rFonts w:ascii="ITC Stone Sans Std Medium" w:hAnsi="ITC Stone Sans Std Medium"/>
        <w:i/>
        <w:sz w:val="16"/>
        <w:szCs w:val="16"/>
      </w:rPr>
      <w:t xml:space="preserve"> of </w:t>
    </w:r>
    <w:r w:rsidR="00A401F7">
      <w:rPr>
        <w:rFonts w:ascii="ITC Stone Sans Std Medium" w:hAnsi="ITC Stone Sans Std Medium"/>
        <w:bCs/>
        <w:i/>
        <w:sz w:val="16"/>
        <w:szCs w:val="16"/>
      </w:rPr>
      <w:t xml:space="preserve">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37E5" w14:textId="77777777" w:rsidR="009F69AE" w:rsidRDefault="009F69AE">
      <w:r>
        <w:separator/>
      </w:r>
    </w:p>
  </w:footnote>
  <w:footnote w:type="continuationSeparator" w:id="0">
    <w:p w14:paraId="3FE3E517" w14:textId="77777777" w:rsidR="009F69AE" w:rsidRDefault="009F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356"/>
    <w:multiLevelType w:val="hybridMultilevel"/>
    <w:tmpl w:val="B0B6D1BA"/>
    <w:lvl w:ilvl="0" w:tplc="54A4AAE6">
      <w:start w:val="1"/>
      <w:numFmt w:val="decimal"/>
      <w:lvlText w:val="(%1)"/>
      <w:lvlJc w:val="left"/>
      <w:pPr>
        <w:ind w:left="29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" w15:restartNumberingAfterBreak="0">
    <w:nsid w:val="1C4D6D58"/>
    <w:multiLevelType w:val="multilevel"/>
    <w:tmpl w:val="0F74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55233"/>
    <w:multiLevelType w:val="hybridMultilevel"/>
    <w:tmpl w:val="7D5A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54D2"/>
    <w:multiLevelType w:val="hybridMultilevel"/>
    <w:tmpl w:val="049A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42F21"/>
    <w:multiLevelType w:val="hybridMultilevel"/>
    <w:tmpl w:val="580AD140"/>
    <w:lvl w:ilvl="0" w:tplc="F856AA14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68264F2F"/>
    <w:multiLevelType w:val="hybridMultilevel"/>
    <w:tmpl w:val="48F2D4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9908605">
    <w:abstractNumId w:val="4"/>
  </w:num>
  <w:num w:numId="2" w16cid:durableId="1352993189">
    <w:abstractNumId w:val="3"/>
  </w:num>
  <w:num w:numId="3" w16cid:durableId="1640106129">
    <w:abstractNumId w:val="5"/>
  </w:num>
  <w:num w:numId="4" w16cid:durableId="1978559430">
    <w:abstractNumId w:val="2"/>
  </w:num>
  <w:num w:numId="5" w16cid:durableId="1427768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062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7BD"/>
    <w:rsid w:val="000147CF"/>
    <w:rsid w:val="00053EFA"/>
    <w:rsid w:val="000A3516"/>
    <w:rsid w:val="000C1978"/>
    <w:rsid w:val="00114691"/>
    <w:rsid w:val="00130BBE"/>
    <w:rsid w:val="00144A30"/>
    <w:rsid w:val="0015346D"/>
    <w:rsid w:val="00164B5F"/>
    <w:rsid w:val="0016610A"/>
    <w:rsid w:val="001704D3"/>
    <w:rsid w:val="001D1520"/>
    <w:rsid w:val="001E6130"/>
    <w:rsid w:val="001F0F90"/>
    <w:rsid w:val="002556BC"/>
    <w:rsid w:val="002A26DC"/>
    <w:rsid w:val="002B2067"/>
    <w:rsid w:val="002D2DE6"/>
    <w:rsid w:val="00315096"/>
    <w:rsid w:val="0033220B"/>
    <w:rsid w:val="00347BBE"/>
    <w:rsid w:val="00351C8A"/>
    <w:rsid w:val="00384329"/>
    <w:rsid w:val="003D7523"/>
    <w:rsid w:val="003E4E4B"/>
    <w:rsid w:val="003E58BA"/>
    <w:rsid w:val="003E6BCE"/>
    <w:rsid w:val="00424B7B"/>
    <w:rsid w:val="00430407"/>
    <w:rsid w:val="00450316"/>
    <w:rsid w:val="0045318E"/>
    <w:rsid w:val="004646B8"/>
    <w:rsid w:val="00465A91"/>
    <w:rsid w:val="0046733C"/>
    <w:rsid w:val="004A2FA9"/>
    <w:rsid w:val="004B0F7F"/>
    <w:rsid w:val="004C2170"/>
    <w:rsid w:val="00506140"/>
    <w:rsid w:val="00522734"/>
    <w:rsid w:val="00587B08"/>
    <w:rsid w:val="005954AC"/>
    <w:rsid w:val="005B5BC6"/>
    <w:rsid w:val="005C18B0"/>
    <w:rsid w:val="005D704E"/>
    <w:rsid w:val="005F5CAC"/>
    <w:rsid w:val="006042D2"/>
    <w:rsid w:val="006043DB"/>
    <w:rsid w:val="006073E3"/>
    <w:rsid w:val="00645D09"/>
    <w:rsid w:val="00665019"/>
    <w:rsid w:val="00665430"/>
    <w:rsid w:val="00665AFE"/>
    <w:rsid w:val="00675306"/>
    <w:rsid w:val="0070360C"/>
    <w:rsid w:val="007137BD"/>
    <w:rsid w:val="00787B96"/>
    <w:rsid w:val="007B072F"/>
    <w:rsid w:val="007D2213"/>
    <w:rsid w:val="007D27CB"/>
    <w:rsid w:val="008033FA"/>
    <w:rsid w:val="00804CDD"/>
    <w:rsid w:val="00815C9A"/>
    <w:rsid w:val="008203C8"/>
    <w:rsid w:val="00831B98"/>
    <w:rsid w:val="008A3BB3"/>
    <w:rsid w:val="008B4A6C"/>
    <w:rsid w:val="008C058C"/>
    <w:rsid w:val="008E118B"/>
    <w:rsid w:val="009246B6"/>
    <w:rsid w:val="00956EA5"/>
    <w:rsid w:val="009A1199"/>
    <w:rsid w:val="009A3C25"/>
    <w:rsid w:val="009F61D2"/>
    <w:rsid w:val="009F69AE"/>
    <w:rsid w:val="00A059A9"/>
    <w:rsid w:val="00A22473"/>
    <w:rsid w:val="00A26040"/>
    <w:rsid w:val="00A401F7"/>
    <w:rsid w:val="00A66EFA"/>
    <w:rsid w:val="00AB721C"/>
    <w:rsid w:val="00AD1FF3"/>
    <w:rsid w:val="00B15C66"/>
    <w:rsid w:val="00B22129"/>
    <w:rsid w:val="00B53BA1"/>
    <w:rsid w:val="00B57C26"/>
    <w:rsid w:val="00B861B7"/>
    <w:rsid w:val="00B9408B"/>
    <w:rsid w:val="00BD2DE1"/>
    <w:rsid w:val="00BE0251"/>
    <w:rsid w:val="00C317D0"/>
    <w:rsid w:val="00C37CB0"/>
    <w:rsid w:val="00C879DF"/>
    <w:rsid w:val="00C93891"/>
    <w:rsid w:val="00C9479C"/>
    <w:rsid w:val="00CB5D38"/>
    <w:rsid w:val="00CB5F06"/>
    <w:rsid w:val="00CC56C1"/>
    <w:rsid w:val="00CD22EC"/>
    <w:rsid w:val="00CD54D5"/>
    <w:rsid w:val="00CD717A"/>
    <w:rsid w:val="00CE4A0D"/>
    <w:rsid w:val="00CF3A54"/>
    <w:rsid w:val="00D0536D"/>
    <w:rsid w:val="00D25D4F"/>
    <w:rsid w:val="00D54933"/>
    <w:rsid w:val="00D62D84"/>
    <w:rsid w:val="00D73442"/>
    <w:rsid w:val="00D949EE"/>
    <w:rsid w:val="00DA49F5"/>
    <w:rsid w:val="00DD235B"/>
    <w:rsid w:val="00DF4552"/>
    <w:rsid w:val="00E01EBF"/>
    <w:rsid w:val="00E03A9F"/>
    <w:rsid w:val="00E06802"/>
    <w:rsid w:val="00E21539"/>
    <w:rsid w:val="00E40C45"/>
    <w:rsid w:val="00E75134"/>
    <w:rsid w:val="00E77BC7"/>
    <w:rsid w:val="00EB3853"/>
    <w:rsid w:val="00EC295F"/>
    <w:rsid w:val="00ED048A"/>
    <w:rsid w:val="00F04819"/>
    <w:rsid w:val="00F04821"/>
    <w:rsid w:val="00F04C0B"/>
    <w:rsid w:val="00F1768E"/>
    <w:rsid w:val="00F22F75"/>
    <w:rsid w:val="00F713BA"/>
    <w:rsid w:val="00F7332A"/>
    <w:rsid w:val="00FA398D"/>
    <w:rsid w:val="00F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4018EF0"/>
  <w15:docId w15:val="{B760BB45-7FA3-4E56-99FA-7C952112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B7DB4"/>
    <w:pPr>
      <w:outlineLvl w:val="1"/>
    </w:pPr>
    <w:rPr>
      <w:rFonts w:ascii="Arial Black" w:eastAsiaTheme="minorHAnsi" w:hAnsi="Arial Black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pPr>
      <w:ind w:left="2160" w:hanging="2160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semiHidden/>
    <w:pPr>
      <w:ind w:left="2160"/>
    </w:pPr>
    <w:rPr>
      <w:rFonts w:eastAsia="Arial Unicode M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Strong">
    <w:name w:val="Strong"/>
    <w:uiPriority w:val="22"/>
    <w:qFormat/>
    <w:rsid w:val="00665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469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1768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5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6C1"/>
    <w:rPr>
      <w:b/>
      <w:bCs/>
    </w:rPr>
  </w:style>
  <w:style w:type="paragraph" w:styleId="ListParagraph">
    <w:name w:val="List Paragraph"/>
    <w:basedOn w:val="Normal"/>
    <w:uiPriority w:val="34"/>
    <w:qFormat/>
    <w:rsid w:val="00144A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B4"/>
    <w:rPr>
      <w:rFonts w:ascii="Arial Black" w:eastAsiaTheme="minorHAnsi" w:hAnsi="Arial Black"/>
      <w:color w:val="000000"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9246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4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9E6B-C4FC-466F-8590-3D126358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ACTION ITEM  #2</vt:lpstr>
    </vt:vector>
  </TitlesOfParts>
  <Company>Washington State University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ACTION ITEM  #2</dc:title>
  <dc:creator>Jerry Marczynski</dc:creator>
  <cp:lastModifiedBy>Green, Emily Wayne</cp:lastModifiedBy>
  <cp:revision>4</cp:revision>
  <cp:lastPrinted>2015-03-13T17:59:00Z</cp:lastPrinted>
  <dcterms:created xsi:type="dcterms:W3CDTF">2024-03-29T15:20:00Z</dcterms:created>
  <dcterms:modified xsi:type="dcterms:W3CDTF">2024-03-29T19:15:00Z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